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649" w:rsidRPr="00036281" w:rsidRDefault="00F14649" w:rsidP="00F14649">
      <w:pPr>
        <w:outlineLvl w:val="0"/>
        <w:rPr>
          <w:rFonts w:ascii="Arial" w:hAnsi="Arial" w:cs="Arial"/>
          <w:b/>
          <w:sz w:val="20"/>
          <w:szCs w:val="20"/>
        </w:rPr>
      </w:pPr>
      <w:r w:rsidRPr="00036281">
        <w:rPr>
          <w:rFonts w:ascii="Arial" w:hAnsi="Arial" w:cs="Arial"/>
          <w:b/>
          <w:sz w:val="20"/>
          <w:szCs w:val="20"/>
        </w:rPr>
        <w:t>Приложение №</w:t>
      </w:r>
      <w:r>
        <w:rPr>
          <w:rFonts w:ascii="Arial" w:hAnsi="Arial" w:cs="Arial"/>
          <w:b/>
          <w:sz w:val="20"/>
          <w:szCs w:val="20"/>
        </w:rPr>
        <w:t xml:space="preserve"> 3</w:t>
      </w:r>
    </w:p>
    <w:p w:rsidR="00F14649" w:rsidRPr="00036281" w:rsidRDefault="00F14649" w:rsidP="00F14649">
      <w:pPr>
        <w:outlineLvl w:val="0"/>
        <w:rPr>
          <w:rFonts w:ascii="Arial" w:hAnsi="Arial" w:cs="Arial"/>
          <w:b/>
          <w:sz w:val="20"/>
          <w:szCs w:val="20"/>
        </w:rPr>
      </w:pPr>
      <w:r w:rsidRPr="00036281">
        <w:rPr>
          <w:rFonts w:ascii="Arial" w:hAnsi="Arial" w:cs="Arial"/>
          <w:b/>
          <w:sz w:val="20"/>
          <w:szCs w:val="20"/>
        </w:rPr>
        <w:t>к Договору поставки № </w:t>
      </w:r>
      <w:permStart w:id="1345025010" w:edGrp="everyone"/>
      <w:r w:rsidRPr="00036281">
        <w:rPr>
          <w:rFonts w:ascii="Arial" w:hAnsi="Arial" w:cs="Arial"/>
          <w:b/>
          <w:sz w:val="20"/>
          <w:szCs w:val="20"/>
        </w:rPr>
        <w:t xml:space="preserve">_______________ </w:t>
      </w:r>
      <w:r>
        <w:rPr>
          <w:rFonts w:ascii="Arial" w:hAnsi="Arial" w:cs="Arial"/>
          <w:b/>
          <w:sz w:val="20"/>
          <w:szCs w:val="20"/>
        </w:rPr>
        <w:t>от «___» _______________ 20__</w:t>
      </w:r>
      <w:r w:rsidRPr="00036281">
        <w:rPr>
          <w:rFonts w:ascii="Arial" w:hAnsi="Arial" w:cs="Arial"/>
          <w:b/>
          <w:sz w:val="20"/>
          <w:szCs w:val="20"/>
        </w:rPr>
        <w:t>г.</w:t>
      </w:r>
    </w:p>
    <w:p w:rsidR="00F14649" w:rsidRPr="00036281" w:rsidRDefault="00F14649" w:rsidP="00F14649">
      <w:pPr>
        <w:rPr>
          <w:rFonts w:ascii="Arial" w:hAnsi="Arial" w:cs="Arial"/>
          <w:sz w:val="20"/>
          <w:szCs w:val="20"/>
        </w:rPr>
      </w:pPr>
    </w:p>
    <w:p w:rsidR="00F14649" w:rsidRPr="0011739E" w:rsidRDefault="00F14649" w:rsidP="00F14649">
      <w:pPr>
        <w:spacing w:line="240" w:lineRule="atLeast"/>
        <w:rPr>
          <w:rFonts w:ascii="Arial" w:hAnsi="Arial" w:cs="Arial"/>
          <w:b/>
          <w:sz w:val="20"/>
          <w:szCs w:val="20"/>
        </w:rPr>
      </w:pPr>
      <w:r>
        <w:rPr>
          <w:rFonts w:ascii="Arial" w:hAnsi="Arial" w:cs="Arial"/>
          <w:b/>
          <w:sz w:val="20"/>
          <w:szCs w:val="20"/>
        </w:rPr>
        <w:t>Логистические характеристики товара</w:t>
      </w:r>
    </w:p>
    <w:p w:rsidR="00F14649" w:rsidRPr="00036281" w:rsidRDefault="00F14649" w:rsidP="00F14649">
      <w:pPr>
        <w:spacing w:line="240" w:lineRule="atLeast"/>
        <w:rPr>
          <w:rFonts w:ascii="Arial" w:hAnsi="Arial" w:cs="Arial"/>
          <w:sz w:val="20"/>
          <w:szCs w:val="20"/>
        </w:rPr>
      </w:pPr>
    </w:p>
    <w:p w:rsidR="00F14649" w:rsidRPr="00036281" w:rsidRDefault="00F14649" w:rsidP="00F14649">
      <w:pPr>
        <w:spacing w:line="240" w:lineRule="atLeast"/>
        <w:rPr>
          <w:rFonts w:ascii="Arial" w:hAnsi="Arial" w:cs="Arial"/>
          <w:sz w:val="20"/>
          <w:szCs w:val="20"/>
        </w:rPr>
      </w:pPr>
      <w:r>
        <w:rPr>
          <w:rFonts w:ascii="Arial" w:hAnsi="Arial" w:cs="Arial"/>
          <w:sz w:val="20"/>
          <w:szCs w:val="20"/>
        </w:rPr>
        <w:t>г.</w:t>
      </w:r>
      <w:r w:rsidRPr="00036281">
        <w:rPr>
          <w:rFonts w:ascii="Arial" w:hAnsi="Arial" w:cs="Arial"/>
          <w:sz w:val="20"/>
          <w:szCs w:val="20"/>
        </w:rPr>
        <w:t>____________</w:t>
      </w:r>
      <w:r w:rsidRPr="00036281">
        <w:rPr>
          <w:rFonts w:ascii="Arial" w:hAnsi="Arial" w:cs="Arial"/>
          <w:sz w:val="20"/>
          <w:szCs w:val="20"/>
        </w:rPr>
        <w:tab/>
      </w:r>
      <w:r w:rsidRPr="00036281">
        <w:rPr>
          <w:rFonts w:ascii="Arial" w:hAnsi="Arial" w:cs="Arial"/>
          <w:sz w:val="20"/>
          <w:szCs w:val="20"/>
        </w:rPr>
        <w:tab/>
      </w:r>
      <w:r w:rsidRPr="00036281">
        <w:rPr>
          <w:rFonts w:ascii="Arial" w:hAnsi="Arial" w:cs="Arial"/>
          <w:sz w:val="20"/>
          <w:szCs w:val="20"/>
        </w:rPr>
        <w:tab/>
      </w:r>
      <w:r w:rsidRPr="00036281">
        <w:rPr>
          <w:rFonts w:ascii="Arial" w:hAnsi="Arial" w:cs="Arial"/>
          <w:sz w:val="20"/>
          <w:szCs w:val="20"/>
        </w:rPr>
        <w:tab/>
      </w:r>
      <w:r w:rsidRPr="00036281">
        <w:rPr>
          <w:rFonts w:ascii="Arial" w:hAnsi="Arial" w:cs="Arial"/>
          <w:sz w:val="20"/>
          <w:szCs w:val="20"/>
        </w:rPr>
        <w:tab/>
      </w:r>
      <w:r w:rsidRPr="00036281">
        <w:rPr>
          <w:rFonts w:ascii="Arial" w:hAnsi="Arial" w:cs="Arial"/>
          <w:sz w:val="20"/>
          <w:szCs w:val="20"/>
        </w:rPr>
        <w:tab/>
      </w:r>
      <w:r w:rsidRPr="00036281">
        <w:rPr>
          <w:rFonts w:ascii="Arial" w:hAnsi="Arial" w:cs="Arial"/>
          <w:sz w:val="20"/>
          <w:szCs w:val="20"/>
        </w:rPr>
        <w:tab/>
        <w:t>«___» _______________ 20__г.</w:t>
      </w:r>
    </w:p>
    <w:p w:rsidR="00F14649" w:rsidRPr="00036281" w:rsidRDefault="00F14649" w:rsidP="00F14649">
      <w:pPr>
        <w:spacing w:line="240" w:lineRule="atLeast"/>
        <w:jc w:val="both"/>
        <w:rPr>
          <w:rFonts w:ascii="Arial" w:hAnsi="Arial" w:cs="Arial"/>
          <w:sz w:val="20"/>
          <w:szCs w:val="20"/>
        </w:rPr>
      </w:pPr>
    </w:p>
    <w:p w:rsidR="00F14649" w:rsidRPr="00036281" w:rsidRDefault="00F14649" w:rsidP="00F14649">
      <w:pPr>
        <w:pStyle w:val="a4"/>
        <w:spacing w:after="0" w:line="240" w:lineRule="atLeast"/>
        <w:jc w:val="both"/>
        <w:rPr>
          <w:rFonts w:ascii="Arial" w:hAnsi="Arial" w:cs="Arial"/>
          <w:snapToGrid w:val="0"/>
          <w:sz w:val="20"/>
          <w:szCs w:val="20"/>
        </w:rPr>
      </w:pPr>
      <w:r w:rsidRPr="00036281">
        <w:rPr>
          <w:rFonts w:ascii="Arial" w:hAnsi="Arial" w:cs="Arial"/>
          <w:snapToGrid w:val="0"/>
          <w:sz w:val="20"/>
          <w:szCs w:val="20"/>
        </w:rPr>
        <w:t xml:space="preserve">____________________, именуемое в дальнейшем «Поставщик», в лице __________, действующего на основании __________, с одной стороны, и ____________________, именуемое в дальнейшем «Покупатель», в лице </w:t>
      </w:r>
      <w:r>
        <w:rPr>
          <w:rFonts w:ascii="Arial" w:hAnsi="Arial" w:cs="Arial"/>
          <w:snapToGrid w:val="0"/>
          <w:sz w:val="20"/>
          <w:szCs w:val="20"/>
        </w:rPr>
        <w:t>______________</w:t>
      </w:r>
      <w:r w:rsidRPr="00036281">
        <w:rPr>
          <w:rFonts w:ascii="Arial" w:hAnsi="Arial" w:cs="Arial"/>
          <w:snapToGrid w:val="0"/>
          <w:sz w:val="20"/>
          <w:szCs w:val="20"/>
        </w:rPr>
        <w:t xml:space="preserve">, действующего на основании __________, с другой стороны, далее совместно именуемые «Стороны», а по отдельности – «Сторона», подписали настоящее Приложение </w:t>
      </w:r>
      <w:r>
        <w:rPr>
          <w:rFonts w:ascii="Arial" w:hAnsi="Arial" w:cs="Arial"/>
          <w:bCs/>
          <w:sz w:val="20"/>
          <w:szCs w:val="20"/>
        </w:rPr>
        <w:t>к Договору поставки №</w:t>
      </w:r>
      <w:r w:rsidRPr="00036281">
        <w:rPr>
          <w:rFonts w:ascii="Arial" w:hAnsi="Arial" w:cs="Arial"/>
          <w:bCs/>
          <w:sz w:val="20"/>
          <w:szCs w:val="20"/>
        </w:rPr>
        <w:t xml:space="preserve">_________ от «___» _______________ 20__г. </w:t>
      </w:r>
      <w:r w:rsidRPr="00036281">
        <w:rPr>
          <w:rFonts w:ascii="Arial" w:hAnsi="Arial" w:cs="Arial"/>
          <w:snapToGrid w:val="0"/>
          <w:sz w:val="20"/>
          <w:szCs w:val="20"/>
        </w:rPr>
        <w:t>(далее – «Договор поставки») о нижеследующем</w:t>
      </w:r>
      <w:permEnd w:id="1345025010"/>
      <w:r w:rsidRPr="00036281">
        <w:rPr>
          <w:rFonts w:ascii="Arial" w:hAnsi="Arial" w:cs="Arial"/>
          <w:snapToGrid w:val="0"/>
          <w:sz w:val="20"/>
          <w:szCs w:val="20"/>
        </w:rPr>
        <w:t>:</w:t>
      </w:r>
    </w:p>
    <w:p w:rsidR="00F14649" w:rsidRDefault="00F14649" w:rsidP="00F14649">
      <w:pPr>
        <w:pStyle w:val="a4"/>
        <w:spacing w:after="0" w:line="240" w:lineRule="atLeast"/>
        <w:jc w:val="both"/>
        <w:rPr>
          <w:rFonts w:ascii="Arial" w:hAnsi="Arial" w:cs="Arial"/>
          <w:snapToGrid w:val="0"/>
          <w:sz w:val="20"/>
          <w:szCs w:val="20"/>
        </w:rPr>
      </w:pPr>
    </w:p>
    <w:p w:rsidR="00F14649" w:rsidRPr="00B0640E" w:rsidRDefault="00F14649" w:rsidP="00F14649">
      <w:pPr>
        <w:pStyle w:val="a4"/>
        <w:spacing w:line="240" w:lineRule="atLeast"/>
        <w:ind w:left="284"/>
        <w:rPr>
          <w:rFonts w:ascii="Arial" w:hAnsi="Arial" w:cs="Arial"/>
          <w:b/>
          <w:bCs/>
          <w:snapToGrid w:val="0"/>
          <w:sz w:val="20"/>
          <w:szCs w:val="20"/>
        </w:rPr>
      </w:pPr>
      <w:r>
        <w:rPr>
          <w:rFonts w:ascii="Arial" w:hAnsi="Arial" w:cs="Arial"/>
          <w:b/>
          <w:bCs/>
          <w:snapToGrid w:val="0"/>
          <w:sz w:val="20"/>
          <w:szCs w:val="20"/>
        </w:rPr>
        <w:t xml:space="preserve">1. </w:t>
      </w:r>
      <w:r w:rsidRPr="00B0640E">
        <w:rPr>
          <w:rFonts w:ascii="Arial" w:hAnsi="Arial" w:cs="Arial"/>
          <w:b/>
          <w:bCs/>
          <w:snapToGrid w:val="0"/>
          <w:sz w:val="20"/>
          <w:szCs w:val="20"/>
        </w:rPr>
        <w:t>Общие требования к условиям поставки продовольственных товаров</w:t>
      </w:r>
    </w:p>
    <w:p w:rsidR="00F14649" w:rsidRPr="00B0640E" w:rsidRDefault="00F14649" w:rsidP="00F14649">
      <w:pPr>
        <w:pStyle w:val="a4"/>
        <w:spacing w:line="240" w:lineRule="atLeast"/>
        <w:jc w:val="both"/>
        <w:rPr>
          <w:rFonts w:ascii="Arial" w:hAnsi="Arial" w:cs="Arial"/>
          <w:snapToGrid w:val="0"/>
          <w:sz w:val="20"/>
          <w:szCs w:val="20"/>
        </w:rPr>
      </w:pPr>
      <w:r w:rsidRPr="00B0640E">
        <w:rPr>
          <w:rFonts w:ascii="Arial" w:hAnsi="Arial" w:cs="Arial"/>
          <w:snapToGrid w:val="0"/>
          <w:sz w:val="20"/>
          <w:szCs w:val="20"/>
        </w:rPr>
        <w:t xml:space="preserve">1.1. Упаковка </w:t>
      </w:r>
      <w:r w:rsidR="008829EA">
        <w:rPr>
          <w:rFonts w:ascii="Arial" w:hAnsi="Arial" w:cs="Arial"/>
          <w:snapToGrid w:val="0"/>
          <w:sz w:val="20"/>
          <w:szCs w:val="20"/>
        </w:rPr>
        <w:t>Т</w:t>
      </w:r>
      <w:r w:rsidRPr="00B0640E">
        <w:rPr>
          <w:rFonts w:ascii="Arial" w:hAnsi="Arial" w:cs="Arial"/>
          <w:snapToGrid w:val="0"/>
          <w:sz w:val="20"/>
          <w:szCs w:val="20"/>
        </w:rPr>
        <w:t xml:space="preserve">оваров должна обеспечивать сохранность товаров во время транспортировки и при выполнении погрузочно-разгрузочных работ на Распределительных центрах </w:t>
      </w:r>
      <w:r w:rsidR="008829EA">
        <w:rPr>
          <w:rFonts w:ascii="Arial" w:hAnsi="Arial" w:cs="Arial"/>
          <w:snapToGrid w:val="0"/>
          <w:sz w:val="20"/>
          <w:szCs w:val="20"/>
        </w:rPr>
        <w:t>Покупателя</w:t>
      </w:r>
      <w:r w:rsidRPr="00B0640E">
        <w:rPr>
          <w:rFonts w:ascii="Arial" w:hAnsi="Arial" w:cs="Arial"/>
          <w:snapToGrid w:val="0"/>
          <w:sz w:val="20"/>
          <w:szCs w:val="20"/>
        </w:rPr>
        <w:t>.</w:t>
      </w:r>
    </w:p>
    <w:p w:rsidR="00F14649" w:rsidRPr="00B0640E" w:rsidRDefault="00F14649" w:rsidP="00F14649">
      <w:pPr>
        <w:pStyle w:val="a4"/>
        <w:spacing w:line="240" w:lineRule="atLeast"/>
        <w:jc w:val="both"/>
        <w:rPr>
          <w:rFonts w:ascii="Arial" w:hAnsi="Arial" w:cs="Arial"/>
          <w:snapToGrid w:val="0"/>
          <w:sz w:val="20"/>
          <w:szCs w:val="20"/>
        </w:rPr>
      </w:pPr>
      <w:r w:rsidRPr="00B0640E">
        <w:rPr>
          <w:rFonts w:ascii="Arial" w:hAnsi="Arial" w:cs="Arial"/>
          <w:snapToGrid w:val="0"/>
          <w:sz w:val="20"/>
          <w:szCs w:val="20"/>
        </w:rPr>
        <w:t>1.2.</w:t>
      </w:r>
      <w:r>
        <w:rPr>
          <w:rFonts w:ascii="Arial" w:hAnsi="Arial" w:cs="Arial"/>
          <w:snapToGrid w:val="0"/>
          <w:sz w:val="20"/>
          <w:szCs w:val="20"/>
        </w:rPr>
        <w:t xml:space="preserve"> </w:t>
      </w:r>
      <w:r w:rsidRPr="00B0640E">
        <w:rPr>
          <w:rFonts w:ascii="Arial" w:hAnsi="Arial" w:cs="Arial"/>
          <w:snapToGrid w:val="0"/>
          <w:sz w:val="20"/>
          <w:szCs w:val="20"/>
        </w:rPr>
        <w:t xml:space="preserve">Поставщик обязан соблюдать следующие требования при поставке </w:t>
      </w:r>
      <w:r w:rsidR="008829EA">
        <w:rPr>
          <w:rFonts w:ascii="Arial" w:hAnsi="Arial" w:cs="Arial"/>
          <w:snapToGrid w:val="0"/>
          <w:sz w:val="20"/>
          <w:szCs w:val="20"/>
        </w:rPr>
        <w:t>Т</w:t>
      </w:r>
      <w:r w:rsidRPr="00B0640E">
        <w:rPr>
          <w:rFonts w:ascii="Arial" w:hAnsi="Arial" w:cs="Arial"/>
          <w:snapToGrid w:val="0"/>
          <w:sz w:val="20"/>
          <w:szCs w:val="20"/>
        </w:rPr>
        <w:t>оваров:</w:t>
      </w:r>
    </w:p>
    <w:p w:rsidR="00F14649" w:rsidRPr="00B0640E" w:rsidRDefault="00F14649" w:rsidP="00F14649">
      <w:pPr>
        <w:pStyle w:val="a4"/>
        <w:numPr>
          <w:ilvl w:val="0"/>
          <w:numId w:val="10"/>
        </w:numPr>
        <w:spacing w:line="240" w:lineRule="atLeast"/>
        <w:jc w:val="both"/>
        <w:rPr>
          <w:rFonts w:ascii="Arial" w:hAnsi="Arial" w:cs="Arial"/>
          <w:snapToGrid w:val="0"/>
          <w:sz w:val="20"/>
          <w:szCs w:val="20"/>
        </w:rPr>
      </w:pPr>
      <w:r w:rsidRPr="00B0640E">
        <w:rPr>
          <w:rFonts w:ascii="Arial" w:hAnsi="Arial" w:cs="Arial"/>
          <w:snapToGrid w:val="0"/>
          <w:sz w:val="20"/>
          <w:szCs w:val="20"/>
        </w:rPr>
        <w:t xml:space="preserve">Транспортные средства, доставляющие товар, ширина кузова – не менее </w:t>
      </w:r>
      <w:smartTag w:uri="urn:schemas-microsoft-com:office:smarttags" w:element="metricconverter">
        <w:smartTagPr>
          <w:attr w:name="ProductID" w:val="1,96 м"/>
        </w:smartTagPr>
        <w:r w:rsidRPr="00B0640E">
          <w:rPr>
            <w:rFonts w:ascii="Arial" w:hAnsi="Arial" w:cs="Arial"/>
            <w:snapToGrid w:val="0"/>
            <w:sz w:val="20"/>
            <w:szCs w:val="20"/>
          </w:rPr>
          <w:t>1,96 м</w:t>
        </w:r>
      </w:smartTag>
      <w:r w:rsidRPr="00B0640E">
        <w:rPr>
          <w:rFonts w:ascii="Arial" w:hAnsi="Arial" w:cs="Arial"/>
          <w:snapToGrid w:val="0"/>
          <w:sz w:val="20"/>
          <w:szCs w:val="20"/>
        </w:rPr>
        <w:t xml:space="preserve">, высота пола кузова от земли – не менее </w:t>
      </w:r>
      <w:smartTag w:uri="urn:schemas-microsoft-com:office:smarttags" w:element="metricconverter">
        <w:smartTagPr>
          <w:attr w:name="ProductID" w:val="0,95 м"/>
        </w:smartTagPr>
        <w:r w:rsidRPr="00B0640E">
          <w:rPr>
            <w:rFonts w:ascii="Arial" w:hAnsi="Arial" w:cs="Arial"/>
            <w:snapToGrid w:val="0"/>
            <w:sz w:val="20"/>
            <w:szCs w:val="20"/>
          </w:rPr>
          <w:t>0,95 м</w:t>
        </w:r>
      </w:smartTag>
      <w:r w:rsidRPr="00B0640E">
        <w:rPr>
          <w:rFonts w:ascii="Arial" w:hAnsi="Arial" w:cs="Arial"/>
          <w:snapToGrid w:val="0"/>
          <w:sz w:val="20"/>
          <w:szCs w:val="20"/>
        </w:rPr>
        <w:t xml:space="preserve"> и не более </w:t>
      </w:r>
      <w:smartTag w:uri="urn:schemas-microsoft-com:office:smarttags" w:element="metricconverter">
        <w:smartTagPr>
          <w:attr w:name="ProductID" w:val="1,45 м"/>
        </w:smartTagPr>
        <w:r w:rsidRPr="00B0640E">
          <w:rPr>
            <w:rFonts w:ascii="Arial" w:hAnsi="Arial" w:cs="Arial"/>
            <w:snapToGrid w:val="0"/>
            <w:sz w:val="20"/>
            <w:szCs w:val="20"/>
          </w:rPr>
          <w:t>1,45 м</w:t>
        </w:r>
      </w:smartTag>
      <w:r w:rsidRPr="00B0640E">
        <w:rPr>
          <w:rFonts w:ascii="Arial" w:hAnsi="Arial" w:cs="Arial"/>
          <w:snapToGrid w:val="0"/>
          <w:sz w:val="20"/>
          <w:szCs w:val="20"/>
        </w:rPr>
        <w:t>.</w:t>
      </w:r>
    </w:p>
    <w:p w:rsidR="00F14649" w:rsidRPr="00B0640E" w:rsidRDefault="00A521EB" w:rsidP="00F14649">
      <w:pPr>
        <w:pStyle w:val="a4"/>
        <w:numPr>
          <w:ilvl w:val="0"/>
          <w:numId w:val="9"/>
        </w:numPr>
        <w:spacing w:line="240" w:lineRule="atLeast"/>
        <w:jc w:val="both"/>
        <w:rPr>
          <w:rFonts w:ascii="Arial" w:hAnsi="Arial" w:cs="Arial"/>
          <w:snapToGrid w:val="0"/>
          <w:sz w:val="20"/>
          <w:szCs w:val="20"/>
        </w:rPr>
      </w:pPr>
      <w:r>
        <w:rPr>
          <w:rFonts w:ascii="Arial" w:hAnsi="Arial" w:cs="Arial"/>
          <w:snapToGrid w:val="0"/>
          <w:sz w:val="20"/>
          <w:szCs w:val="20"/>
        </w:rPr>
        <w:t>Товары поставляются на паллетах</w:t>
      </w:r>
      <w:r w:rsidR="00F14649" w:rsidRPr="00B0640E">
        <w:rPr>
          <w:rFonts w:ascii="Arial" w:hAnsi="Arial" w:cs="Arial"/>
          <w:snapToGrid w:val="0"/>
          <w:sz w:val="20"/>
          <w:szCs w:val="20"/>
        </w:rPr>
        <w:t xml:space="preserve"> размером 0,8 x </w:t>
      </w:r>
      <w:smartTag w:uri="urn:schemas-microsoft-com:office:smarttags" w:element="metricconverter">
        <w:smartTagPr>
          <w:attr w:name="ProductID" w:val="1,2 м"/>
        </w:smartTagPr>
        <w:r w:rsidR="00F14649" w:rsidRPr="00B0640E">
          <w:rPr>
            <w:rFonts w:ascii="Arial" w:hAnsi="Arial" w:cs="Arial"/>
            <w:snapToGrid w:val="0"/>
            <w:sz w:val="20"/>
            <w:szCs w:val="20"/>
          </w:rPr>
          <w:t>1,2 м</w:t>
        </w:r>
      </w:smartTag>
      <w:r w:rsidR="00F14649" w:rsidRPr="00B0640E">
        <w:rPr>
          <w:rFonts w:ascii="Arial" w:hAnsi="Arial" w:cs="Arial"/>
          <w:snapToGrid w:val="0"/>
          <w:sz w:val="20"/>
          <w:szCs w:val="20"/>
        </w:rPr>
        <w:t xml:space="preserve">. Высота </w:t>
      </w:r>
      <w:r>
        <w:rPr>
          <w:rFonts w:ascii="Arial" w:hAnsi="Arial" w:cs="Arial"/>
          <w:snapToGrid w:val="0"/>
          <w:sz w:val="20"/>
          <w:szCs w:val="20"/>
        </w:rPr>
        <w:t>паллета</w:t>
      </w:r>
      <w:r w:rsidR="00F14649" w:rsidRPr="00B0640E">
        <w:rPr>
          <w:rFonts w:ascii="Arial" w:hAnsi="Arial" w:cs="Arial"/>
          <w:snapToGrid w:val="0"/>
          <w:sz w:val="20"/>
          <w:szCs w:val="20"/>
        </w:rPr>
        <w:t xml:space="preserve"> с товаром не должна быть более </w:t>
      </w:r>
      <w:smartTag w:uri="urn:schemas-microsoft-com:office:smarttags" w:element="metricconverter">
        <w:smartTagPr>
          <w:attr w:name="ProductID" w:val="1,8 м"/>
        </w:smartTagPr>
        <w:r w:rsidR="00F14649" w:rsidRPr="00B0640E">
          <w:rPr>
            <w:rFonts w:ascii="Arial" w:hAnsi="Arial" w:cs="Arial"/>
            <w:snapToGrid w:val="0"/>
            <w:sz w:val="20"/>
            <w:szCs w:val="20"/>
          </w:rPr>
          <w:t>1,8 м</w:t>
        </w:r>
      </w:smartTag>
      <w:r w:rsidR="00F14649" w:rsidRPr="00B0640E">
        <w:rPr>
          <w:rFonts w:ascii="Arial" w:hAnsi="Arial" w:cs="Arial"/>
          <w:snapToGrid w:val="0"/>
          <w:sz w:val="20"/>
          <w:szCs w:val="20"/>
        </w:rPr>
        <w:t xml:space="preserve"> для Москвы, для Калининграда – не более </w:t>
      </w:r>
      <w:smartTag w:uri="urn:schemas-microsoft-com:office:smarttags" w:element="metricconverter">
        <w:smartTagPr>
          <w:attr w:name="ProductID" w:val="1,6 м"/>
        </w:smartTagPr>
        <w:r w:rsidR="00F14649" w:rsidRPr="00B0640E">
          <w:rPr>
            <w:rFonts w:ascii="Arial" w:hAnsi="Arial" w:cs="Arial"/>
            <w:snapToGrid w:val="0"/>
            <w:sz w:val="20"/>
            <w:szCs w:val="20"/>
          </w:rPr>
          <w:t>1,6 м</w:t>
        </w:r>
      </w:smartTag>
      <w:r w:rsidR="00F14649" w:rsidRPr="00B0640E">
        <w:rPr>
          <w:rFonts w:ascii="Arial" w:hAnsi="Arial" w:cs="Arial"/>
          <w:snapToGrid w:val="0"/>
          <w:sz w:val="20"/>
          <w:szCs w:val="20"/>
        </w:rPr>
        <w:t xml:space="preserve">. Максимальный вес паллета не более </w:t>
      </w:r>
      <w:smartTag w:uri="urn:schemas-microsoft-com:office:smarttags" w:element="metricconverter">
        <w:smartTagPr>
          <w:attr w:name="ProductID" w:val="900 кг"/>
        </w:smartTagPr>
        <w:r w:rsidR="00F14649" w:rsidRPr="00B0640E">
          <w:rPr>
            <w:rFonts w:ascii="Arial" w:hAnsi="Arial" w:cs="Arial"/>
            <w:snapToGrid w:val="0"/>
            <w:sz w:val="20"/>
            <w:szCs w:val="20"/>
          </w:rPr>
          <w:t>900 кг</w:t>
        </w:r>
      </w:smartTag>
      <w:r w:rsidR="00F14649" w:rsidRPr="00B0640E">
        <w:rPr>
          <w:rFonts w:ascii="Arial" w:hAnsi="Arial" w:cs="Arial"/>
          <w:snapToGrid w:val="0"/>
          <w:sz w:val="20"/>
          <w:szCs w:val="20"/>
        </w:rPr>
        <w:t xml:space="preserve">. Товары, размещенные на </w:t>
      </w:r>
      <w:r>
        <w:rPr>
          <w:rFonts w:ascii="Arial" w:hAnsi="Arial" w:cs="Arial"/>
          <w:snapToGrid w:val="0"/>
          <w:sz w:val="20"/>
          <w:szCs w:val="20"/>
        </w:rPr>
        <w:t>паллете</w:t>
      </w:r>
      <w:r w:rsidR="00F14649" w:rsidRPr="00B0640E">
        <w:rPr>
          <w:rFonts w:ascii="Arial" w:hAnsi="Arial" w:cs="Arial"/>
          <w:snapToGrid w:val="0"/>
          <w:sz w:val="20"/>
          <w:szCs w:val="20"/>
        </w:rPr>
        <w:t xml:space="preserve">, не должны выступать за края </w:t>
      </w:r>
      <w:r>
        <w:rPr>
          <w:rFonts w:ascii="Arial" w:hAnsi="Arial" w:cs="Arial"/>
          <w:snapToGrid w:val="0"/>
          <w:sz w:val="20"/>
          <w:szCs w:val="20"/>
        </w:rPr>
        <w:t>паллета</w:t>
      </w:r>
      <w:r w:rsidR="00F14649" w:rsidRPr="00B0640E">
        <w:rPr>
          <w:rFonts w:ascii="Arial" w:hAnsi="Arial" w:cs="Arial"/>
          <w:snapToGrid w:val="0"/>
          <w:sz w:val="20"/>
          <w:szCs w:val="20"/>
        </w:rPr>
        <w:t xml:space="preserve">. Паллеты с </w:t>
      </w:r>
      <w:r w:rsidR="008829EA">
        <w:rPr>
          <w:rFonts w:ascii="Arial" w:hAnsi="Arial" w:cs="Arial"/>
          <w:snapToGrid w:val="0"/>
          <w:sz w:val="20"/>
          <w:szCs w:val="20"/>
        </w:rPr>
        <w:t>Т</w:t>
      </w:r>
      <w:r w:rsidR="00F14649" w:rsidRPr="00B0640E">
        <w:rPr>
          <w:rFonts w:ascii="Arial" w:hAnsi="Arial" w:cs="Arial"/>
          <w:snapToGrid w:val="0"/>
          <w:sz w:val="20"/>
          <w:szCs w:val="20"/>
        </w:rPr>
        <w:t xml:space="preserve">оваром должны быть упакованы по всей высоте </w:t>
      </w:r>
      <w:proofErr w:type="spellStart"/>
      <w:r w:rsidR="00F14649" w:rsidRPr="00B0640E">
        <w:rPr>
          <w:rFonts w:ascii="Arial" w:hAnsi="Arial" w:cs="Arial"/>
          <w:snapToGrid w:val="0"/>
          <w:sz w:val="20"/>
          <w:szCs w:val="20"/>
        </w:rPr>
        <w:t>стрейчпленкой</w:t>
      </w:r>
      <w:proofErr w:type="spellEnd"/>
      <w:r w:rsidR="00F14649" w:rsidRPr="00B0640E">
        <w:rPr>
          <w:rFonts w:ascii="Arial" w:hAnsi="Arial" w:cs="Arial"/>
          <w:snapToGrid w:val="0"/>
          <w:sz w:val="20"/>
          <w:szCs w:val="20"/>
        </w:rPr>
        <w:t xml:space="preserve">, не менее чем в три слоя. Для надежного закрепления </w:t>
      </w:r>
      <w:r w:rsidR="008829EA">
        <w:rPr>
          <w:rFonts w:ascii="Arial" w:hAnsi="Arial" w:cs="Arial"/>
          <w:snapToGrid w:val="0"/>
          <w:sz w:val="20"/>
          <w:szCs w:val="20"/>
        </w:rPr>
        <w:t>Т</w:t>
      </w:r>
      <w:r w:rsidR="00F14649" w:rsidRPr="00B0640E">
        <w:rPr>
          <w:rFonts w:ascii="Arial" w:hAnsi="Arial" w:cs="Arial"/>
          <w:snapToGrid w:val="0"/>
          <w:sz w:val="20"/>
          <w:szCs w:val="20"/>
        </w:rPr>
        <w:t xml:space="preserve">овара на паллете должен присутствовать обязательный захват краев паллеты </w:t>
      </w:r>
      <w:proofErr w:type="spellStart"/>
      <w:r w:rsidR="00F14649" w:rsidRPr="00B0640E">
        <w:rPr>
          <w:rFonts w:ascii="Arial" w:hAnsi="Arial" w:cs="Arial"/>
          <w:snapToGrid w:val="0"/>
          <w:sz w:val="20"/>
          <w:szCs w:val="20"/>
        </w:rPr>
        <w:t>стрейч</w:t>
      </w:r>
      <w:proofErr w:type="spellEnd"/>
      <w:r w:rsidR="00F14649" w:rsidRPr="00B0640E">
        <w:rPr>
          <w:rFonts w:ascii="Arial" w:hAnsi="Arial" w:cs="Arial"/>
          <w:snapToGrid w:val="0"/>
          <w:sz w:val="20"/>
          <w:szCs w:val="20"/>
        </w:rPr>
        <w:t xml:space="preserve">-пленкой по ширине, не менее чем на </w:t>
      </w:r>
      <w:smartTag w:uri="urn:schemas-microsoft-com:office:smarttags" w:element="metricconverter">
        <w:smartTagPr>
          <w:attr w:name="ProductID" w:val="5 см"/>
        </w:smartTagPr>
        <w:r w:rsidR="00F14649" w:rsidRPr="00B0640E">
          <w:rPr>
            <w:rFonts w:ascii="Arial" w:hAnsi="Arial" w:cs="Arial"/>
            <w:snapToGrid w:val="0"/>
            <w:sz w:val="20"/>
            <w:szCs w:val="20"/>
          </w:rPr>
          <w:t>5 см</w:t>
        </w:r>
      </w:smartTag>
      <w:r w:rsidR="00F14649" w:rsidRPr="00B0640E">
        <w:rPr>
          <w:rFonts w:ascii="Arial" w:hAnsi="Arial" w:cs="Arial"/>
          <w:snapToGrid w:val="0"/>
          <w:sz w:val="20"/>
          <w:szCs w:val="20"/>
        </w:rPr>
        <w:t xml:space="preserve">.  </w:t>
      </w:r>
    </w:p>
    <w:p w:rsidR="00F14649" w:rsidRPr="00B0640E" w:rsidRDefault="00F14649" w:rsidP="00F14649">
      <w:pPr>
        <w:pStyle w:val="a4"/>
        <w:spacing w:line="240" w:lineRule="atLeast"/>
        <w:jc w:val="both"/>
        <w:rPr>
          <w:rFonts w:ascii="Arial" w:hAnsi="Arial" w:cs="Arial"/>
          <w:snapToGrid w:val="0"/>
          <w:sz w:val="20"/>
          <w:szCs w:val="20"/>
        </w:rPr>
      </w:pPr>
      <w:r w:rsidRPr="00B0640E">
        <w:rPr>
          <w:rFonts w:ascii="Arial" w:hAnsi="Arial" w:cs="Arial"/>
          <w:snapToGrid w:val="0"/>
          <w:sz w:val="20"/>
          <w:szCs w:val="20"/>
        </w:rPr>
        <w:t>1.3.</w:t>
      </w:r>
      <w:r>
        <w:rPr>
          <w:rFonts w:ascii="Arial" w:hAnsi="Arial" w:cs="Arial"/>
          <w:snapToGrid w:val="0"/>
          <w:sz w:val="20"/>
          <w:szCs w:val="20"/>
        </w:rPr>
        <w:t xml:space="preserve"> </w:t>
      </w:r>
      <w:r w:rsidRPr="00B0640E">
        <w:rPr>
          <w:rFonts w:ascii="Arial" w:hAnsi="Arial" w:cs="Arial"/>
          <w:snapToGrid w:val="0"/>
          <w:sz w:val="20"/>
          <w:szCs w:val="20"/>
        </w:rPr>
        <w:t xml:space="preserve">Для стандартного типа поставки (с хранением) поставка </w:t>
      </w:r>
      <w:r w:rsidR="008829EA">
        <w:rPr>
          <w:rFonts w:ascii="Arial" w:hAnsi="Arial" w:cs="Arial"/>
          <w:snapToGrid w:val="0"/>
          <w:sz w:val="20"/>
          <w:szCs w:val="20"/>
        </w:rPr>
        <w:t>Т</w:t>
      </w:r>
      <w:r w:rsidRPr="00B0640E">
        <w:rPr>
          <w:rFonts w:ascii="Arial" w:hAnsi="Arial" w:cs="Arial"/>
          <w:snapToGrid w:val="0"/>
          <w:sz w:val="20"/>
          <w:szCs w:val="20"/>
        </w:rPr>
        <w:t>оваров осуществляется следующим образом:</w:t>
      </w:r>
    </w:p>
    <w:p w:rsidR="00F14649" w:rsidRPr="00B0640E" w:rsidRDefault="00F14649" w:rsidP="00F14649">
      <w:pPr>
        <w:pStyle w:val="a4"/>
        <w:numPr>
          <w:ilvl w:val="0"/>
          <w:numId w:val="9"/>
        </w:numPr>
        <w:spacing w:line="240" w:lineRule="atLeast"/>
        <w:jc w:val="both"/>
        <w:rPr>
          <w:rFonts w:ascii="Arial" w:hAnsi="Arial" w:cs="Arial"/>
          <w:snapToGrid w:val="0"/>
          <w:sz w:val="20"/>
          <w:szCs w:val="20"/>
        </w:rPr>
      </w:pPr>
      <w:r w:rsidRPr="00B0640E">
        <w:rPr>
          <w:rFonts w:ascii="Arial" w:hAnsi="Arial" w:cs="Arial"/>
          <w:b/>
          <w:snapToGrid w:val="0"/>
          <w:sz w:val="20"/>
          <w:szCs w:val="20"/>
        </w:rPr>
        <w:t>Моно</w:t>
      </w:r>
      <w:r w:rsidRPr="00B0640E">
        <w:rPr>
          <w:rFonts w:ascii="Arial" w:hAnsi="Arial" w:cs="Arial"/>
          <w:snapToGrid w:val="0"/>
          <w:sz w:val="20"/>
          <w:szCs w:val="20"/>
        </w:rPr>
        <w:t xml:space="preserve"> – паллет: на одном паллете находится </w:t>
      </w:r>
      <w:r w:rsidR="008829EA">
        <w:rPr>
          <w:rFonts w:ascii="Arial" w:hAnsi="Arial" w:cs="Arial"/>
          <w:snapToGrid w:val="0"/>
          <w:sz w:val="20"/>
          <w:szCs w:val="20"/>
        </w:rPr>
        <w:t>Т</w:t>
      </w:r>
      <w:r w:rsidRPr="00B0640E">
        <w:rPr>
          <w:rFonts w:ascii="Arial" w:hAnsi="Arial" w:cs="Arial"/>
          <w:snapToGrid w:val="0"/>
          <w:sz w:val="20"/>
          <w:szCs w:val="20"/>
        </w:rPr>
        <w:t>овар одного наименования, упакованный по всей высоте пленкой.</w:t>
      </w:r>
    </w:p>
    <w:p w:rsidR="00F14649" w:rsidRPr="00B0640E" w:rsidRDefault="00F14649" w:rsidP="00F14649">
      <w:pPr>
        <w:pStyle w:val="a4"/>
        <w:numPr>
          <w:ilvl w:val="0"/>
          <w:numId w:val="9"/>
        </w:numPr>
        <w:spacing w:line="240" w:lineRule="atLeast"/>
        <w:jc w:val="both"/>
        <w:rPr>
          <w:rFonts w:ascii="Arial" w:hAnsi="Arial" w:cs="Arial"/>
          <w:snapToGrid w:val="0"/>
          <w:sz w:val="20"/>
          <w:szCs w:val="20"/>
        </w:rPr>
      </w:pPr>
      <w:proofErr w:type="spellStart"/>
      <w:r w:rsidRPr="00B0640E">
        <w:rPr>
          <w:rFonts w:ascii="Arial" w:hAnsi="Arial" w:cs="Arial"/>
          <w:b/>
          <w:snapToGrid w:val="0"/>
          <w:sz w:val="20"/>
          <w:szCs w:val="20"/>
        </w:rPr>
        <w:t>Сендвич</w:t>
      </w:r>
      <w:proofErr w:type="spellEnd"/>
      <w:r w:rsidRPr="00B0640E">
        <w:rPr>
          <w:rFonts w:ascii="Arial" w:hAnsi="Arial" w:cs="Arial"/>
          <w:snapToGrid w:val="0"/>
          <w:sz w:val="20"/>
          <w:szCs w:val="20"/>
        </w:rPr>
        <w:t xml:space="preserve"> – паллет: количество поставляемого </w:t>
      </w:r>
      <w:r w:rsidR="008829EA">
        <w:rPr>
          <w:rFonts w:ascii="Arial" w:hAnsi="Arial" w:cs="Arial"/>
          <w:snapToGrid w:val="0"/>
          <w:sz w:val="20"/>
          <w:szCs w:val="20"/>
        </w:rPr>
        <w:t>Т</w:t>
      </w:r>
      <w:r w:rsidRPr="00B0640E">
        <w:rPr>
          <w:rFonts w:ascii="Arial" w:hAnsi="Arial" w:cs="Arial"/>
          <w:snapToGrid w:val="0"/>
          <w:sz w:val="20"/>
          <w:szCs w:val="20"/>
        </w:rPr>
        <w:t xml:space="preserve">овара одного наименования - кратно одному слою и меньше одного целого паллета. Каждое наименование разделено между собой паллетом и отдельно упаковано пленкой. Общая высота </w:t>
      </w:r>
      <w:proofErr w:type="spellStart"/>
      <w:r w:rsidRPr="00B0640E">
        <w:rPr>
          <w:rFonts w:ascii="Arial" w:hAnsi="Arial" w:cs="Arial"/>
          <w:snapToGrid w:val="0"/>
          <w:sz w:val="20"/>
          <w:szCs w:val="20"/>
        </w:rPr>
        <w:t>сендвич</w:t>
      </w:r>
      <w:proofErr w:type="spellEnd"/>
      <w:r w:rsidRPr="00B0640E">
        <w:rPr>
          <w:rFonts w:ascii="Arial" w:hAnsi="Arial" w:cs="Arial"/>
          <w:snapToGrid w:val="0"/>
          <w:sz w:val="20"/>
          <w:szCs w:val="20"/>
        </w:rPr>
        <w:t xml:space="preserve">-паллета не должна превышать </w:t>
      </w:r>
      <w:smartTag w:uri="urn:schemas-microsoft-com:office:smarttags" w:element="metricconverter">
        <w:smartTagPr>
          <w:attr w:name="ProductID" w:val="1,8 м"/>
        </w:smartTagPr>
        <w:r w:rsidRPr="00B0640E">
          <w:rPr>
            <w:rFonts w:ascii="Arial" w:hAnsi="Arial" w:cs="Arial"/>
            <w:snapToGrid w:val="0"/>
            <w:sz w:val="20"/>
            <w:szCs w:val="20"/>
          </w:rPr>
          <w:t>1,8 м</w:t>
        </w:r>
      </w:smartTag>
      <w:r w:rsidRPr="00B0640E">
        <w:rPr>
          <w:rFonts w:ascii="Arial" w:hAnsi="Arial" w:cs="Arial"/>
          <w:snapToGrid w:val="0"/>
          <w:sz w:val="20"/>
          <w:szCs w:val="20"/>
        </w:rPr>
        <w:t xml:space="preserve">. </w:t>
      </w:r>
    </w:p>
    <w:p w:rsidR="00F14649" w:rsidRPr="00B0640E" w:rsidRDefault="00F14649" w:rsidP="00F14649">
      <w:pPr>
        <w:pStyle w:val="a4"/>
        <w:numPr>
          <w:ilvl w:val="0"/>
          <w:numId w:val="9"/>
        </w:numPr>
        <w:spacing w:line="240" w:lineRule="atLeast"/>
        <w:jc w:val="both"/>
        <w:rPr>
          <w:rFonts w:ascii="Arial" w:hAnsi="Arial" w:cs="Arial"/>
          <w:snapToGrid w:val="0"/>
          <w:sz w:val="20"/>
          <w:szCs w:val="20"/>
        </w:rPr>
      </w:pPr>
      <w:r w:rsidRPr="00B0640E">
        <w:rPr>
          <w:rFonts w:ascii="Arial" w:hAnsi="Arial" w:cs="Arial"/>
          <w:b/>
          <w:snapToGrid w:val="0"/>
          <w:sz w:val="20"/>
          <w:szCs w:val="20"/>
        </w:rPr>
        <w:t>Смешанный паллет:</w:t>
      </w:r>
      <w:r w:rsidRPr="00B0640E">
        <w:rPr>
          <w:rFonts w:ascii="Arial" w:hAnsi="Arial" w:cs="Arial"/>
          <w:snapToGrid w:val="0"/>
          <w:sz w:val="20"/>
          <w:szCs w:val="20"/>
        </w:rPr>
        <w:t xml:space="preserve"> несколько наименований на одном паллете не кратно слою. Общая высота смешанного паллета не должна превышать </w:t>
      </w:r>
      <w:smartTag w:uri="urn:schemas-microsoft-com:office:smarttags" w:element="metricconverter">
        <w:smartTagPr>
          <w:attr w:name="ProductID" w:val="1,8 м"/>
        </w:smartTagPr>
        <w:r w:rsidRPr="00B0640E">
          <w:rPr>
            <w:rFonts w:ascii="Arial" w:hAnsi="Arial" w:cs="Arial"/>
            <w:snapToGrid w:val="0"/>
            <w:sz w:val="20"/>
            <w:szCs w:val="20"/>
          </w:rPr>
          <w:t>1,8 м</w:t>
        </w:r>
      </w:smartTag>
      <w:r w:rsidRPr="00B0640E">
        <w:rPr>
          <w:rFonts w:ascii="Arial" w:hAnsi="Arial" w:cs="Arial"/>
          <w:snapToGrid w:val="0"/>
          <w:sz w:val="20"/>
          <w:szCs w:val="20"/>
        </w:rPr>
        <w:t xml:space="preserve">. Данный тип поставки принимается </w:t>
      </w:r>
      <w:proofErr w:type="spellStart"/>
      <w:r w:rsidRPr="00B0640E">
        <w:rPr>
          <w:rFonts w:ascii="Arial" w:hAnsi="Arial" w:cs="Arial"/>
          <w:snapToGrid w:val="0"/>
          <w:sz w:val="20"/>
          <w:szCs w:val="20"/>
        </w:rPr>
        <w:t>покоробочно</w:t>
      </w:r>
      <w:proofErr w:type="spellEnd"/>
      <w:r w:rsidRPr="00B0640E">
        <w:rPr>
          <w:rFonts w:ascii="Arial" w:hAnsi="Arial" w:cs="Arial"/>
          <w:snapToGrid w:val="0"/>
          <w:sz w:val="20"/>
          <w:szCs w:val="20"/>
        </w:rPr>
        <w:t xml:space="preserve"> с раскладкой каждого вида на отдельные паллеты. Данный вид паллет для стандартного типа поставки может применяться в исключительных случаях. При этом: одно наименование </w:t>
      </w:r>
      <w:r w:rsidR="008829EA">
        <w:rPr>
          <w:rFonts w:ascii="Arial" w:hAnsi="Arial" w:cs="Arial"/>
          <w:snapToGrid w:val="0"/>
          <w:sz w:val="20"/>
          <w:szCs w:val="20"/>
        </w:rPr>
        <w:t>Т</w:t>
      </w:r>
      <w:r w:rsidRPr="00B0640E">
        <w:rPr>
          <w:rFonts w:ascii="Arial" w:hAnsi="Arial" w:cs="Arial"/>
          <w:snapToGrid w:val="0"/>
          <w:sz w:val="20"/>
          <w:szCs w:val="20"/>
        </w:rPr>
        <w:t xml:space="preserve">овара не может находиться более чем на одном смешанном </w:t>
      </w:r>
      <w:r w:rsidR="00A521EB">
        <w:rPr>
          <w:rFonts w:ascii="Arial" w:hAnsi="Arial" w:cs="Arial"/>
          <w:snapToGrid w:val="0"/>
          <w:sz w:val="20"/>
          <w:szCs w:val="20"/>
        </w:rPr>
        <w:t>паллете</w:t>
      </w:r>
      <w:r w:rsidRPr="00B0640E">
        <w:rPr>
          <w:rFonts w:ascii="Arial" w:hAnsi="Arial" w:cs="Arial"/>
          <w:snapToGrid w:val="0"/>
          <w:sz w:val="20"/>
          <w:szCs w:val="20"/>
        </w:rPr>
        <w:t xml:space="preserve">. При таком типе поставки с поставщиком отдельно обсуждается дополнительная компенсация логистических операций.       </w:t>
      </w:r>
    </w:p>
    <w:p w:rsidR="00F14649" w:rsidRPr="00B0640E" w:rsidRDefault="00F14649" w:rsidP="00F14649">
      <w:pPr>
        <w:pStyle w:val="a4"/>
        <w:spacing w:line="240" w:lineRule="atLeast"/>
        <w:jc w:val="both"/>
        <w:rPr>
          <w:rFonts w:ascii="Arial" w:hAnsi="Arial" w:cs="Arial"/>
          <w:snapToGrid w:val="0"/>
          <w:sz w:val="20"/>
          <w:szCs w:val="20"/>
        </w:rPr>
      </w:pPr>
      <w:r w:rsidRPr="00B0640E">
        <w:rPr>
          <w:rFonts w:ascii="Arial" w:hAnsi="Arial" w:cs="Arial"/>
          <w:snapToGrid w:val="0"/>
          <w:sz w:val="20"/>
          <w:szCs w:val="20"/>
        </w:rPr>
        <w:t>1.4.</w:t>
      </w:r>
      <w:r>
        <w:rPr>
          <w:rFonts w:ascii="Arial" w:hAnsi="Arial" w:cs="Arial"/>
          <w:snapToGrid w:val="0"/>
          <w:sz w:val="20"/>
          <w:szCs w:val="20"/>
        </w:rPr>
        <w:t xml:space="preserve"> </w:t>
      </w:r>
      <w:r w:rsidRPr="00B0640E">
        <w:rPr>
          <w:rFonts w:ascii="Arial" w:hAnsi="Arial" w:cs="Arial"/>
          <w:snapToGrid w:val="0"/>
          <w:sz w:val="20"/>
          <w:szCs w:val="20"/>
        </w:rPr>
        <w:t xml:space="preserve">Для типа поставки </w:t>
      </w:r>
      <w:proofErr w:type="spellStart"/>
      <w:r w:rsidRPr="00B0640E">
        <w:rPr>
          <w:rFonts w:ascii="Arial" w:hAnsi="Arial" w:cs="Arial"/>
          <w:snapToGrid w:val="0"/>
          <w:sz w:val="20"/>
          <w:szCs w:val="20"/>
        </w:rPr>
        <w:t>Pick-by-line</w:t>
      </w:r>
      <w:proofErr w:type="spellEnd"/>
      <w:r w:rsidRPr="00B0640E">
        <w:rPr>
          <w:rFonts w:ascii="Arial" w:hAnsi="Arial" w:cs="Arial"/>
          <w:snapToGrid w:val="0"/>
          <w:sz w:val="20"/>
          <w:szCs w:val="20"/>
        </w:rPr>
        <w:t xml:space="preserve"> (с полным распределением) поставка </w:t>
      </w:r>
      <w:r w:rsidR="008829EA">
        <w:rPr>
          <w:rFonts w:ascii="Arial" w:hAnsi="Arial" w:cs="Arial"/>
          <w:snapToGrid w:val="0"/>
          <w:sz w:val="20"/>
          <w:szCs w:val="20"/>
        </w:rPr>
        <w:t>Т</w:t>
      </w:r>
      <w:r w:rsidRPr="00B0640E">
        <w:rPr>
          <w:rFonts w:ascii="Arial" w:hAnsi="Arial" w:cs="Arial"/>
          <w:snapToGrid w:val="0"/>
          <w:sz w:val="20"/>
          <w:szCs w:val="20"/>
        </w:rPr>
        <w:t>оваров осуществляется следующим образом:</w:t>
      </w:r>
    </w:p>
    <w:p w:rsidR="00F14649" w:rsidRPr="00B0640E" w:rsidRDefault="00F14649" w:rsidP="00F14649">
      <w:pPr>
        <w:pStyle w:val="a4"/>
        <w:numPr>
          <w:ilvl w:val="0"/>
          <w:numId w:val="9"/>
        </w:numPr>
        <w:spacing w:line="240" w:lineRule="atLeast"/>
        <w:jc w:val="both"/>
        <w:rPr>
          <w:rFonts w:ascii="Arial" w:hAnsi="Arial" w:cs="Arial"/>
          <w:snapToGrid w:val="0"/>
          <w:sz w:val="20"/>
          <w:szCs w:val="20"/>
        </w:rPr>
      </w:pPr>
      <w:r w:rsidRPr="00B0640E">
        <w:rPr>
          <w:rFonts w:ascii="Arial" w:hAnsi="Arial" w:cs="Arial"/>
          <w:b/>
          <w:snapToGrid w:val="0"/>
          <w:sz w:val="20"/>
          <w:szCs w:val="20"/>
        </w:rPr>
        <w:t>Смешанный паллет:</w:t>
      </w:r>
      <w:r w:rsidRPr="00B0640E">
        <w:rPr>
          <w:rFonts w:ascii="Arial" w:hAnsi="Arial" w:cs="Arial"/>
          <w:snapToGrid w:val="0"/>
          <w:sz w:val="20"/>
          <w:szCs w:val="20"/>
        </w:rPr>
        <w:t xml:space="preserve"> несколько наименований на одном паллете. Общая высота смешанного паллета не должна превышать </w:t>
      </w:r>
      <w:smartTag w:uri="urn:schemas-microsoft-com:office:smarttags" w:element="metricconverter">
        <w:smartTagPr>
          <w:attr w:name="ProductID" w:val="1,8 м"/>
        </w:smartTagPr>
        <w:r w:rsidRPr="00B0640E">
          <w:rPr>
            <w:rFonts w:ascii="Arial" w:hAnsi="Arial" w:cs="Arial"/>
            <w:snapToGrid w:val="0"/>
            <w:sz w:val="20"/>
            <w:szCs w:val="20"/>
          </w:rPr>
          <w:t>1,8 м</w:t>
        </w:r>
      </w:smartTag>
      <w:r w:rsidRPr="00B0640E">
        <w:rPr>
          <w:rFonts w:ascii="Arial" w:hAnsi="Arial" w:cs="Arial"/>
          <w:snapToGrid w:val="0"/>
          <w:sz w:val="20"/>
          <w:szCs w:val="20"/>
        </w:rPr>
        <w:t xml:space="preserve">. для Москвы, для Калининграда не более </w:t>
      </w:r>
      <w:smartTag w:uri="urn:schemas-microsoft-com:office:smarttags" w:element="metricconverter">
        <w:smartTagPr>
          <w:attr w:name="ProductID" w:val="1,6 м"/>
        </w:smartTagPr>
        <w:r w:rsidRPr="00B0640E">
          <w:rPr>
            <w:rFonts w:ascii="Arial" w:hAnsi="Arial" w:cs="Arial"/>
            <w:snapToGrid w:val="0"/>
            <w:sz w:val="20"/>
            <w:szCs w:val="20"/>
          </w:rPr>
          <w:t>1,6 м</w:t>
        </w:r>
      </w:smartTag>
      <w:r w:rsidRPr="00B0640E">
        <w:rPr>
          <w:rFonts w:ascii="Arial" w:hAnsi="Arial" w:cs="Arial"/>
          <w:snapToGrid w:val="0"/>
          <w:sz w:val="20"/>
          <w:szCs w:val="20"/>
        </w:rPr>
        <w:t xml:space="preserve">. При этом: одно наименование </w:t>
      </w:r>
      <w:r w:rsidR="008829EA">
        <w:rPr>
          <w:rFonts w:ascii="Arial" w:hAnsi="Arial" w:cs="Arial"/>
          <w:snapToGrid w:val="0"/>
          <w:sz w:val="20"/>
          <w:szCs w:val="20"/>
        </w:rPr>
        <w:t>Т</w:t>
      </w:r>
      <w:r w:rsidRPr="00B0640E">
        <w:rPr>
          <w:rFonts w:ascii="Arial" w:hAnsi="Arial" w:cs="Arial"/>
          <w:snapToGrid w:val="0"/>
          <w:sz w:val="20"/>
          <w:szCs w:val="20"/>
        </w:rPr>
        <w:t xml:space="preserve">овара не может находиться более чем на одном смешанном </w:t>
      </w:r>
      <w:r w:rsidR="00A521EB">
        <w:rPr>
          <w:rFonts w:ascii="Arial" w:hAnsi="Arial" w:cs="Arial"/>
          <w:snapToGrid w:val="0"/>
          <w:sz w:val="20"/>
          <w:szCs w:val="20"/>
        </w:rPr>
        <w:t>паллете</w:t>
      </w:r>
      <w:r w:rsidRPr="00B0640E">
        <w:rPr>
          <w:rFonts w:ascii="Arial" w:hAnsi="Arial" w:cs="Arial"/>
          <w:snapToGrid w:val="0"/>
          <w:sz w:val="20"/>
          <w:szCs w:val="20"/>
        </w:rPr>
        <w:t>.</w:t>
      </w:r>
    </w:p>
    <w:p w:rsidR="00F14649" w:rsidRPr="00B0640E" w:rsidRDefault="00F14649" w:rsidP="00F14649">
      <w:pPr>
        <w:pStyle w:val="a4"/>
        <w:numPr>
          <w:ilvl w:val="0"/>
          <w:numId w:val="9"/>
        </w:numPr>
        <w:spacing w:line="240" w:lineRule="atLeast"/>
        <w:jc w:val="both"/>
        <w:rPr>
          <w:rFonts w:ascii="Arial" w:hAnsi="Arial" w:cs="Arial"/>
          <w:snapToGrid w:val="0"/>
          <w:sz w:val="20"/>
          <w:szCs w:val="20"/>
        </w:rPr>
      </w:pPr>
      <w:r w:rsidRPr="00B0640E">
        <w:rPr>
          <w:rFonts w:ascii="Arial" w:hAnsi="Arial" w:cs="Arial"/>
          <w:b/>
          <w:snapToGrid w:val="0"/>
          <w:sz w:val="20"/>
          <w:szCs w:val="20"/>
        </w:rPr>
        <w:t>Моно – паллет</w:t>
      </w:r>
      <w:r w:rsidRPr="00B0640E">
        <w:rPr>
          <w:rFonts w:ascii="Arial" w:hAnsi="Arial" w:cs="Arial"/>
          <w:snapToGrid w:val="0"/>
          <w:sz w:val="20"/>
          <w:szCs w:val="20"/>
        </w:rPr>
        <w:t xml:space="preserve">: на одном паллете находится </w:t>
      </w:r>
      <w:r w:rsidR="008829EA">
        <w:rPr>
          <w:rFonts w:ascii="Arial" w:hAnsi="Arial" w:cs="Arial"/>
          <w:snapToGrid w:val="0"/>
          <w:sz w:val="20"/>
          <w:szCs w:val="20"/>
        </w:rPr>
        <w:t>Т</w:t>
      </w:r>
      <w:r w:rsidRPr="00B0640E">
        <w:rPr>
          <w:rFonts w:ascii="Arial" w:hAnsi="Arial" w:cs="Arial"/>
          <w:snapToGrid w:val="0"/>
          <w:sz w:val="20"/>
          <w:szCs w:val="20"/>
        </w:rPr>
        <w:t>овар одного наименования.</w:t>
      </w:r>
    </w:p>
    <w:p w:rsidR="00F14649" w:rsidRPr="00B0640E" w:rsidRDefault="00F14649" w:rsidP="00F14649">
      <w:pPr>
        <w:pStyle w:val="a4"/>
        <w:spacing w:line="240" w:lineRule="atLeast"/>
        <w:jc w:val="both"/>
        <w:rPr>
          <w:rFonts w:ascii="Arial" w:hAnsi="Arial" w:cs="Arial"/>
          <w:snapToGrid w:val="0"/>
          <w:sz w:val="20"/>
          <w:szCs w:val="20"/>
        </w:rPr>
      </w:pPr>
      <w:r w:rsidRPr="00B0640E">
        <w:rPr>
          <w:rFonts w:ascii="Arial" w:hAnsi="Arial" w:cs="Arial"/>
          <w:snapToGrid w:val="0"/>
          <w:sz w:val="20"/>
          <w:szCs w:val="20"/>
        </w:rPr>
        <w:t>1.5.</w:t>
      </w:r>
      <w:r>
        <w:rPr>
          <w:rFonts w:ascii="Arial" w:hAnsi="Arial" w:cs="Arial"/>
          <w:snapToGrid w:val="0"/>
          <w:sz w:val="20"/>
          <w:szCs w:val="20"/>
        </w:rPr>
        <w:t xml:space="preserve"> </w:t>
      </w:r>
      <w:r w:rsidRPr="00B0640E">
        <w:rPr>
          <w:rFonts w:ascii="Arial" w:hAnsi="Arial" w:cs="Arial"/>
          <w:snapToGrid w:val="0"/>
          <w:sz w:val="20"/>
          <w:szCs w:val="20"/>
        </w:rPr>
        <w:t xml:space="preserve">На одном паллете запрещается смешивать </w:t>
      </w:r>
      <w:r w:rsidR="008829EA">
        <w:rPr>
          <w:rFonts w:ascii="Arial" w:hAnsi="Arial" w:cs="Arial"/>
          <w:snapToGrid w:val="0"/>
          <w:sz w:val="20"/>
          <w:szCs w:val="20"/>
        </w:rPr>
        <w:t>Т</w:t>
      </w:r>
      <w:r w:rsidRPr="00B0640E">
        <w:rPr>
          <w:rFonts w:ascii="Arial" w:hAnsi="Arial" w:cs="Arial"/>
          <w:snapToGrid w:val="0"/>
          <w:sz w:val="20"/>
          <w:szCs w:val="20"/>
        </w:rPr>
        <w:t xml:space="preserve">овары с разными типами поставки: стандартное хранение, </w:t>
      </w:r>
      <w:proofErr w:type="spellStart"/>
      <w:r w:rsidRPr="00B0640E">
        <w:rPr>
          <w:rFonts w:ascii="Arial" w:hAnsi="Arial" w:cs="Arial"/>
          <w:snapToGrid w:val="0"/>
          <w:sz w:val="20"/>
          <w:szCs w:val="20"/>
        </w:rPr>
        <w:t>pick-by-line</w:t>
      </w:r>
      <w:proofErr w:type="spellEnd"/>
      <w:r w:rsidRPr="00B0640E">
        <w:rPr>
          <w:rFonts w:ascii="Arial" w:hAnsi="Arial" w:cs="Arial"/>
          <w:snapToGrid w:val="0"/>
          <w:sz w:val="20"/>
          <w:szCs w:val="20"/>
        </w:rPr>
        <w:t>.</w:t>
      </w:r>
    </w:p>
    <w:p w:rsidR="00F14649" w:rsidRPr="00B0640E" w:rsidRDefault="00F14649" w:rsidP="00F14649">
      <w:pPr>
        <w:pStyle w:val="a4"/>
        <w:numPr>
          <w:ilvl w:val="0"/>
          <w:numId w:val="9"/>
        </w:numPr>
        <w:spacing w:line="240" w:lineRule="atLeast"/>
        <w:jc w:val="both"/>
        <w:rPr>
          <w:rFonts w:ascii="Arial" w:hAnsi="Arial" w:cs="Arial"/>
          <w:snapToGrid w:val="0"/>
          <w:sz w:val="20"/>
          <w:szCs w:val="20"/>
        </w:rPr>
      </w:pPr>
      <w:r w:rsidRPr="00B0640E">
        <w:rPr>
          <w:rFonts w:ascii="Arial" w:hAnsi="Arial" w:cs="Arial"/>
          <w:snapToGrid w:val="0"/>
          <w:sz w:val="20"/>
          <w:szCs w:val="20"/>
        </w:rPr>
        <w:lastRenderedPageBreak/>
        <w:t xml:space="preserve">Товары должны иметь уникальный штрих-код на каждой коробке, отличный от кода единицы продукции. Не допускается поставка </w:t>
      </w:r>
      <w:r w:rsidR="008829EA">
        <w:rPr>
          <w:rFonts w:ascii="Arial" w:hAnsi="Arial" w:cs="Arial"/>
          <w:snapToGrid w:val="0"/>
          <w:sz w:val="20"/>
          <w:szCs w:val="20"/>
        </w:rPr>
        <w:t>Т</w:t>
      </w:r>
      <w:r w:rsidRPr="00B0640E">
        <w:rPr>
          <w:rFonts w:ascii="Arial" w:hAnsi="Arial" w:cs="Arial"/>
          <w:snapToGrid w:val="0"/>
          <w:sz w:val="20"/>
          <w:szCs w:val="20"/>
        </w:rPr>
        <w:t>овара с количеством вложений, отличных от количества вложений, зафиксированных в  складской учетной системе.</w:t>
      </w:r>
    </w:p>
    <w:p w:rsidR="00F14649" w:rsidRPr="00B0640E" w:rsidRDefault="00F14649" w:rsidP="00F14649">
      <w:pPr>
        <w:pStyle w:val="a4"/>
        <w:numPr>
          <w:ilvl w:val="0"/>
          <w:numId w:val="9"/>
        </w:numPr>
        <w:spacing w:line="240" w:lineRule="atLeast"/>
        <w:jc w:val="both"/>
        <w:rPr>
          <w:rFonts w:ascii="Arial" w:hAnsi="Arial" w:cs="Arial"/>
          <w:snapToGrid w:val="0"/>
          <w:sz w:val="20"/>
          <w:szCs w:val="20"/>
        </w:rPr>
      </w:pPr>
      <w:r w:rsidRPr="00B0640E">
        <w:rPr>
          <w:rFonts w:ascii="Arial" w:hAnsi="Arial" w:cs="Arial"/>
          <w:snapToGrid w:val="0"/>
          <w:sz w:val="20"/>
          <w:szCs w:val="20"/>
        </w:rPr>
        <w:t>Для весового товара Поставщик обязан использовать штриховые коды, предоставляемые Покупателем.</w:t>
      </w:r>
    </w:p>
    <w:p w:rsidR="00F14649" w:rsidRPr="00B0640E" w:rsidRDefault="00F14649" w:rsidP="00F14649">
      <w:pPr>
        <w:pStyle w:val="a4"/>
        <w:numPr>
          <w:ilvl w:val="0"/>
          <w:numId w:val="9"/>
        </w:numPr>
        <w:spacing w:line="240" w:lineRule="atLeast"/>
        <w:jc w:val="both"/>
        <w:rPr>
          <w:rFonts w:ascii="Arial" w:hAnsi="Arial" w:cs="Arial"/>
          <w:snapToGrid w:val="0"/>
          <w:sz w:val="20"/>
          <w:szCs w:val="20"/>
        </w:rPr>
      </w:pPr>
      <w:r w:rsidRPr="00B0640E">
        <w:rPr>
          <w:rFonts w:ascii="Arial" w:hAnsi="Arial" w:cs="Arial"/>
          <w:snapToGrid w:val="0"/>
          <w:sz w:val="20"/>
          <w:szCs w:val="20"/>
        </w:rPr>
        <w:t xml:space="preserve">На одном паллете запрещено смешивать </w:t>
      </w:r>
      <w:r w:rsidR="008829EA">
        <w:rPr>
          <w:rFonts w:ascii="Arial" w:hAnsi="Arial" w:cs="Arial"/>
          <w:snapToGrid w:val="0"/>
          <w:sz w:val="20"/>
          <w:szCs w:val="20"/>
        </w:rPr>
        <w:t>Т</w:t>
      </w:r>
      <w:r w:rsidRPr="00B0640E">
        <w:rPr>
          <w:rFonts w:ascii="Arial" w:hAnsi="Arial" w:cs="Arial"/>
          <w:snapToGrid w:val="0"/>
          <w:sz w:val="20"/>
          <w:szCs w:val="20"/>
        </w:rPr>
        <w:t xml:space="preserve">овары одного наименования с разными сроками годности. К каждому входящему паллету должен быть прикреплен паспорт паллета со следующей информацией, наименование </w:t>
      </w:r>
      <w:r w:rsidR="00A521EB">
        <w:rPr>
          <w:rFonts w:ascii="Arial" w:hAnsi="Arial" w:cs="Arial"/>
          <w:snapToGrid w:val="0"/>
          <w:sz w:val="20"/>
          <w:szCs w:val="20"/>
        </w:rPr>
        <w:t>Покупателя</w:t>
      </w:r>
      <w:r w:rsidRPr="00B0640E">
        <w:rPr>
          <w:rFonts w:ascii="Arial" w:hAnsi="Arial" w:cs="Arial"/>
          <w:snapToGrid w:val="0"/>
          <w:sz w:val="20"/>
          <w:szCs w:val="20"/>
        </w:rPr>
        <w:t>, название и номер поставщика, перечень всех артикулов, находящихся на паллете с указанием количества коробов, сроков годности, номером и типом заказа.</w:t>
      </w:r>
    </w:p>
    <w:p w:rsidR="00F14649" w:rsidRPr="00B0640E" w:rsidRDefault="00F14649" w:rsidP="00F14649">
      <w:pPr>
        <w:pStyle w:val="a4"/>
        <w:spacing w:line="240" w:lineRule="atLeast"/>
        <w:ind w:left="720"/>
        <w:jc w:val="both"/>
        <w:rPr>
          <w:rFonts w:ascii="Arial" w:hAnsi="Arial" w:cs="Arial"/>
          <w:snapToGrid w:val="0"/>
          <w:sz w:val="20"/>
          <w:szCs w:val="20"/>
        </w:rPr>
      </w:pPr>
    </w:p>
    <w:p w:rsidR="00F14649" w:rsidRDefault="00F14649" w:rsidP="00F14649">
      <w:pPr>
        <w:pStyle w:val="a4"/>
        <w:spacing w:line="240" w:lineRule="atLeast"/>
        <w:ind w:left="720"/>
        <w:rPr>
          <w:rFonts w:ascii="Arial" w:hAnsi="Arial" w:cs="Arial"/>
          <w:b/>
          <w:snapToGrid w:val="0"/>
          <w:sz w:val="20"/>
          <w:szCs w:val="20"/>
        </w:rPr>
      </w:pPr>
      <w:r w:rsidRPr="00B0640E">
        <w:rPr>
          <w:rFonts w:ascii="Arial" w:hAnsi="Arial" w:cs="Arial"/>
          <w:b/>
          <w:snapToGrid w:val="0"/>
          <w:sz w:val="20"/>
          <w:szCs w:val="20"/>
        </w:rPr>
        <w:t>2. Требования к условиям поставки фруктов и овощей</w:t>
      </w:r>
    </w:p>
    <w:p w:rsidR="00F14649" w:rsidRPr="005B2EE0" w:rsidRDefault="00F14649" w:rsidP="00F14649">
      <w:pPr>
        <w:pStyle w:val="a4"/>
        <w:spacing w:line="240" w:lineRule="atLeast"/>
        <w:jc w:val="both"/>
        <w:rPr>
          <w:rFonts w:ascii="Arial" w:hAnsi="Arial" w:cs="Arial"/>
          <w:b/>
          <w:snapToGrid w:val="0"/>
          <w:sz w:val="20"/>
          <w:szCs w:val="20"/>
        </w:rPr>
      </w:pPr>
      <w:r>
        <w:rPr>
          <w:rFonts w:ascii="Arial" w:hAnsi="Arial" w:cs="Arial"/>
          <w:snapToGrid w:val="0"/>
          <w:sz w:val="20"/>
          <w:szCs w:val="20"/>
        </w:rPr>
        <w:t xml:space="preserve">2.1. </w:t>
      </w:r>
      <w:r w:rsidRPr="005B2EE0">
        <w:rPr>
          <w:rFonts w:ascii="Arial" w:hAnsi="Arial" w:cs="Arial"/>
          <w:snapToGrid w:val="0"/>
          <w:sz w:val="20"/>
          <w:szCs w:val="20"/>
        </w:rPr>
        <w:t xml:space="preserve">При поставке </w:t>
      </w:r>
      <w:r w:rsidR="008829EA">
        <w:rPr>
          <w:rFonts w:ascii="Arial" w:hAnsi="Arial" w:cs="Arial"/>
          <w:snapToGrid w:val="0"/>
          <w:sz w:val="20"/>
          <w:szCs w:val="20"/>
        </w:rPr>
        <w:t>Т</w:t>
      </w:r>
      <w:r w:rsidRPr="005B2EE0">
        <w:rPr>
          <w:rFonts w:ascii="Arial" w:hAnsi="Arial" w:cs="Arial"/>
          <w:snapToGrid w:val="0"/>
          <w:sz w:val="20"/>
          <w:szCs w:val="20"/>
        </w:rPr>
        <w:t>овара на распределительный центр Покупателя Поставщик обязан выполнять следующие требования:</w:t>
      </w:r>
    </w:p>
    <w:p w:rsidR="00F14649" w:rsidRPr="00B0640E" w:rsidRDefault="00F14649" w:rsidP="00A521EB">
      <w:pPr>
        <w:pStyle w:val="a4"/>
        <w:spacing w:line="240" w:lineRule="atLeast"/>
        <w:jc w:val="both"/>
        <w:rPr>
          <w:rFonts w:ascii="Arial" w:hAnsi="Arial" w:cs="Arial"/>
          <w:snapToGrid w:val="0"/>
          <w:sz w:val="20"/>
          <w:szCs w:val="20"/>
        </w:rPr>
      </w:pPr>
      <w:r w:rsidRPr="005B2EE0">
        <w:rPr>
          <w:rFonts w:ascii="Arial" w:hAnsi="Arial" w:cs="Arial"/>
          <w:snapToGrid w:val="0"/>
          <w:sz w:val="20"/>
          <w:szCs w:val="20"/>
        </w:rPr>
        <w:t>2.2.</w:t>
      </w:r>
      <w:r w:rsidRPr="00B0640E">
        <w:rPr>
          <w:rFonts w:ascii="Arial" w:hAnsi="Arial" w:cs="Arial"/>
          <w:snapToGrid w:val="0"/>
          <w:sz w:val="20"/>
          <w:szCs w:val="20"/>
        </w:rPr>
        <w:t xml:space="preserve"> При поставке весь </w:t>
      </w:r>
      <w:r w:rsidR="008829EA">
        <w:rPr>
          <w:rFonts w:ascii="Arial" w:hAnsi="Arial" w:cs="Arial"/>
          <w:snapToGrid w:val="0"/>
          <w:sz w:val="20"/>
          <w:szCs w:val="20"/>
        </w:rPr>
        <w:t>Т</w:t>
      </w:r>
      <w:r w:rsidRPr="00B0640E">
        <w:rPr>
          <w:rFonts w:ascii="Arial" w:hAnsi="Arial" w:cs="Arial"/>
          <w:snapToGrid w:val="0"/>
          <w:sz w:val="20"/>
          <w:szCs w:val="20"/>
        </w:rPr>
        <w:t xml:space="preserve">овар должен быть </w:t>
      </w:r>
      <w:proofErr w:type="spellStart"/>
      <w:r w:rsidRPr="00B0640E">
        <w:rPr>
          <w:rFonts w:ascii="Arial" w:hAnsi="Arial" w:cs="Arial"/>
          <w:snapToGrid w:val="0"/>
          <w:sz w:val="20"/>
          <w:szCs w:val="20"/>
        </w:rPr>
        <w:t>паллетизирован</w:t>
      </w:r>
      <w:proofErr w:type="spellEnd"/>
      <w:r w:rsidRPr="00B0640E">
        <w:rPr>
          <w:rFonts w:ascii="Arial" w:hAnsi="Arial" w:cs="Arial"/>
          <w:snapToGrid w:val="0"/>
          <w:sz w:val="20"/>
          <w:szCs w:val="20"/>
        </w:rPr>
        <w:t xml:space="preserve"> с использованием только </w:t>
      </w:r>
      <w:proofErr w:type="spellStart"/>
      <w:r w:rsidRPr="00B0640E">
        <w:rPr>
          <w:rFonts w:ascii="Arial" w:hAnsi="Arial" w:cs="Arial"/>
          <w:snapToGrid w:val="0"/>
          <w:sz w:val="20"/>
          <w:szCs w:val="20"/>
        </w:rPr>
        <w:t>европаллет</w:t>
      </w:r>
      <w:proofErr w:type="spellEnd"/>
      <w:r w:rsidRPr="00B0640E">
        <w:rPr>
          <w:rFonts w:ascii="Arial" w:hAnsi="Arial" w:cs="Arial"/>
          <w:snapToGrid w:val="0"/>
          <w:sz w:val="20"/>
          <w:szCs w:val="20"/>
        </w:rPr>
        <w:t xml:space="preserve">. Паллеты с </w:t>
      </w:r>
      <w:r w:rsidR="008829EA">
        <w:rPr>
          <w:rFonts w:ascii="Arial" w:hAnsi="Arial" w:cs="Arial"/>
          <w:snapToGrid w:val="0"/>
          <w:sz w:val="20"/>
          <w:szCs w:val="20"/>
        </w:rPr>
        <w:t>Т</w:t>
      </w:r>
      <w:r w:rsidRPr="00B0640E">
        <w:rPr>
          <w:rFonts w:ascii="Arial" w:hAnsi="Arial" w:cs="Arial"/>
          <w:snapToGrid w:val="0"/>
          <w:sz w:val="20"/>
          <w:szCs w:val="20"/>
        </w:rPr>
        <w:t xml:space="preserve">оваром должны быть загружены в кузов автотранспортного средства тройками длинной стороной  вдоль кузова. </w:t>
      </w:r>
      <w:r w:rsidR="00A521EB" w:rsidRPr="00A521EB">
        <w:rPr>
          <w:rFonts w:ascii="Arial" w:hAnsi="Arial" w:cs="Arial"/>
          <w:snapToGrid w:val="0"/>
          <w:sz w:val="20"/>
          <w:szCs w:val="20"/>
        </w:rPr>
        <w:t xml:space="preserve">Опломбирование грузов осуществляется способом их </w:t>
      </w:r>
      <w:proofErr w:type="spellStart"/>
      <w:r w:rsidR="00A521EB" w:rsidRPr="00A521EB">
        <w:rPr>
          <w:rFonts w:ascii="Arial" w:hAnsi="Arial" w:cs="Arial"/>
          <w:snapToGrid w:val="0"/>
          <w:sz w:val="20"/>
          <w:szCs w:val="20"/>
        </w:rPr>
        <w:t>обандероливания</w:t>
      </w:r>
      <w:proofErr w:type="spellEnd"/>
      <w:r w:rsidR="00A521EB" w:rsidRPr="00A521EB">
        <w:rPr>
          <w:rFonts w:ascii="Arial" w:hAnsi="Arial" w:cs="Arial"/>
          <w:snapToGrid w:val="0"/>
          <w:sz w:val="20"/>
          <w:szCs w:val="20"/>
        </w:rPr>
        <w:t xml:space="preserve">. Для </w:t>
      </w:r>
      <w:proofErr w:type="spellStart"/>
      <w:r w:rsidR="00A521EB" w:rsidRPr="00A521EB">
        <w:rPr>
          <w:rFonts w:ascii="Arial" w:hAnsi="Arial" w:cs="Arial"/>
          <w:snapToGrid w:val="0"/>
          <w:sz w:val="20"/>
          <w:szCs w:val="20"/>
        </w:rPr>
        <w:t>обандероливания</w:t>
      </w:r>
      <w:proofErr w:type="spellEnd"/>
      <w:r w:rsidR="00A521EB" w:rsidRPr="00A521EB">
        <w:rPr>
          <w:rFonts w:ascii="Arial" w:hAnsi="Arial" w:cs="Arial"/>
          <w:snapToGrid w:val="0"/>
          <w:sz w:val="20"/>
          <w:szCs w:val="20"/>
        </w:rPr>
        <w:t xml:space="preserve"> грузов используется </w:t>
      </w:r>
      <w:proofErr w:type="spellStart"/>
      <w:r w:rsidR="00A521EB" w:rsidRPr="00A521EB">
        <w:rPr>
          <w:rFonts w:ascii="Arial" w:hAnsi="Arial" w:cs="Arial"/>
          <w:snapToGrid w:val="0"/>
          <w:sz w:val="20"/>
          <w:szCs w:val="20"/>
        </w:rPr>
        <w:t>стрейч</w:t>
      </w:r>
      <w:proofErr w:type="spellEnd"/>
      <w:r w:rsidR="00A521EB" w:rsidRPr="00A521EB">
        <w:rPr>
          <w:rFonts w:ascii="Arial" w:hAnsi="Arial" w:cs="Arial"/>
          <w:snapToGrid w:val="0"/>
          <w:sz w:val="20"/>
          <w:szCs w:val="20"/>
        </w:rPr>
        <w:t>-пленка.</w:t>
      </w:r>
      <w:r w:rsidR="00A521EB">
        <w:rPr>
          <w:rFonts w:ascii="Arial" w:hAnsi="Arial" w:cs="Arial"/>
          <w:snapToGrid w:val="0"/>
          <w:sz w:val="20"/>
          <w:szCs w:val="20"/>
        </w:rPr>
        <w:t xml:space="preserve"> </w:t>
      </w:r>
      <w:proofErr w:type="spellStart"/>
      <w:r w:rsidR="00A521EB" w:rsidRPr="00A521EB">
        <w:rPr>
          <w:rFonts w:ascii="Arial" w:hAnsi="Arial" w:cs="Arial"/>
          <w:snapToGrid w:val="0"/>
          <w:sz w:val="20"/>
          <w:szCs w:val="20"/>
        </w:rPr>
        <w:t>Обандероливание</w:t>
      </w:r>
      <w:proofErr w:type="spellEnd"/>
      <w:r w:rsidR="00A521EB" w:rsidRPr="00A521EB">
        <w:rPr>
          <w:rFonts w:ascii="Arial" w:hAnsi="Arial" w:cs="Arial"/>
          <w:snapToGrid w:val="0"/>
          <w:sz w:val="20"/>
          <w:szCs w:val="20"/>
        </w:rPr>
        <w:t xml:space="preserve"> должно исключать доступ к грузу без нарушения, повреждения  целостности используемого упаковочного </w:t>
      </w:r>
      <w:proofErr w:type="spellStart"/>
      <w:r w:rsidR="00A521EB" w:rsidRPr="00A521EB">
        <w:rPr>
          <w:rFonts w:ascii="Arial" w:hAnsi="Arial" w:cs="Arial"/>
          <w:snapToGrid w:val="0"/>
          <w:sz w:val="20"/>
          <w:szCs w:val="20"/>
        </w:rPr>
        <w:t>материала</w:t>
      </w:r>
      <w:proofErr w:type="gramStart"/>
      <w:r w:rsidR="00A521EB" w:rsidRPr="00A521EB">
        <w:rPr>
          <w:rFonts w:ascii="Arial" w:hAnsi="Arial" w:cs="Arial"/>
          <w:snapToGrid w:val="0"/>
          <w:sz w:val="20"/>
          <w:szCs w:val="20"/>
        </w:rPr>
        <w:t>.</w:t>
      </w:r>
      <w:r w:rsidRPr="00B0640E">
        <w:rPr>
          <w:rFonts w:ascii="Arial" w:hAnsi="Arial" w:cs="Arial"/>
          <w:snapToGrid w:val="0"/>
          <w:sz w:val="20"/>
          <w:szCs w:val="20"/>
        </w:rPr>
        <w:t>В</w:t>
      </w:r>
      <w:proofErr w:type="spellEnd"/>
      <w:proofErr w:type="gramEnd"/>
      <w:r w:rsidRPr="00B0640E">
        <w:rPr>
          <w:rFonts w:ascii="Arial" w:hAnsi="Arial" w:cs="Arial"/>
          <w:snapToGrid w:val="0"/>
          <w:sz w:val="20"/>
          <w:szCs w:val="20"/>
        </w:rPr>
        <w:t xml:space="preserve"> случае неправильной загрузки водитель или представитель Поставщика, сдающий товар, своими силами осуществляет разгрузку транспортного средства. При неполной загрузке для предотвращения  повреждения паллет и </w:t>
      </w:r>
      <w:r w:rsidR="008829EA">
        <w:rPr>
          <w:rFonts w:ascii="Arial" w:hAnsi="Arial" w:cs="Arial"/>
          <w:snapToGrid w:val="0"/>
          <w:sz w:val="20"/>
          <w:szCs w:val="20"/>
        </w:rPr>
        <w:t>Т</w:t>
      </w:r>
      <w:r w:rsidRPr="00B0640E">
        <w:rPr>
          <w:rFonts w:ascii="Arial" w:hAnsi="Arial" w:cs="Arial"/>
          <w:snapToGrid w:val="0"/>
          <w:sz w:val="20"/>
          <w:szCs w:val="20"/>
        </w:rPr>
        <w:t xml:space="preserve">овара при транспортировании рекомендуется закрепление паллет в транспортом средстве штангами или ремнями. В случае заваленных паллет водитель или представитель Поставщика, сдающий товар, своими силами осуществляет разгрузку транспортного средства. В серьёзном случае при завале двух и более паллет в приёмке </w:t>
      </w:r>
      <w:r w:rsidR="008829EA">
        <w:rPr>
          <w:rFonts w:ascii="Arial" w:hAnsi="Arial" w:cs="Arial"/>
          <w:snapToGrid w:val="0"/>
          <w:sz w:val="20"/>
          <w:szCs w:val="20"/>
        </w:rPr>
        <w:t>Т</w:t>
      </w:r>
      <w:r w:rsidRPr="00B0640E">
        <w:rPr>
          <w:rFonts w:ascii="Arial" w:hAnsi="Arial" w:cs="Arial"/>
          <w:snapToGrid w:val="0"/>
          <w:sz w:val="20"/>
          <w:szCs w:val="20"/>
        </w:rPr>
        <w:t>овара может быть отказано.</w:t>
      </w:r>
    </w:p>
    <w:p w:rsidR="00F14649" w:rsidRPr="00B0640E" w:rsidRDefault="00F14649" w:rsidP="00F14649">
      <w:pPr>
        <w:pStyle w:val="a4"/>
        <w:spacing w:line="240" w:lineRule="atLeast"/>
        <w:jc w:val="both"/>
        <w:rPr>
          <w:rFonts w:ascii="Arial" w:hAnsi="Arial" w:cs="Arial"/>
          <w:snapToGrid w:val="0"/>
          <w:sz w:val="20"/>
          <w:szCs w:val="20"/>
        </w:rPr>
      </w:pPr>
      <w:r>
        <w:rPr>
          <w:rFonts w:ascii="Arial" w:hAnsi="Arial" w:cs="Arial"/>
          <w:snapToGrid w:val="0"/>
          <w:sz w:val="20"/>
          <w:szCs w:val="20"/>
        </w:rPr>
        <w:t>2.3.</w:t>
      </w:r>
      <w:r w:rsidRPr="00B0640E">
        <w:rPr>
          <w:rFonts w:ascii="Arial" w:hAnsi="Arial" w:cs="Arial"/>
          <w:snapToGrid w:val="0"/>
          <w:sz w:val="20"/>
          <w:szCs w:val="20"/>
        </w:rPr>
        <w:t xml:space="preserve"> Автотранспортное средство Поставщика должно быть подано на приёмку внутри временного окна, установленного для данного Поставщика. Допустимое опоздание не должно превышать одного часа. В случае опоздания более, чем на один час представитель Поставщика должен связаться со старшим смены Р</w:t>
      </w:r>
      <w:r w:rsidR="008829EA">
        <w:rPr>
          <w:rFonts w:ascii="Arial" w:hAnsi="Arial" w:cs="Arial"/>
          <w:snapToGrid w:val="0"/>
          <w:sz w:val="20"/>
          <w:szCs w:val="20"/>
        </w:rPr>
        <w:t>аспределительного центра</w:t>
      </w:r>
      <w:r w:rsidRPr="00B0640E">
        <w:rPr>
          <w:rFonts w:ascii="Arial" w:hAnsi="Arial" w:cs="Arial"/>
          <w:b/>
          <w:snapToGrid w:val="0"/>
          <w:sz w:val="20"/>
          <w:szCs w:val="20"/>
        </w:rPr>
        <w:t>,</w:t>
      </w:r>
      <w:r w:rsidRPr="00B0640E">
        <w:rPr>
          <w:rFonts w:ascii="Arial" w:hAnsi="Arial" w:cs="Arial"/>
          <w:snapToGrid w:val="0"/>
          <w:sz w:val="20"/>
          <w:szCs w:val="20"/>
        </w:rPr>
        <w:t xml:space="preserve"> сообщить ему об опоздании и получить подтверждение о возможности приёмки в то время, когда транспортное средство сможет в действительности прийти на платформу. В случаях больших опозданий или прихода поставщика вне графика приёмки Поставщику в приёмке будет отказано.</w:t>
      </w:r>
    </w:p>
    <w:p w:rsidR="00F14649" w:rsidRPr="00B0640E" w:rsidRDefault="00F14649" w:rsidP="00F14649">
      <w:pPr>
        <w:pStyle w:val="a4"/>
        <w:spacing w:line="240" w:lineRule="atLeast"/>
        <w:jc w:val="both"/>
        <w:rPr>
          <w:rFonts w:ascii="Arial" w:hAnsi="Arial" w:cs="Arial"/>
          <w:snapToGrid w:val="0"/>
          <w:sz w:val="20"/>
          <w:szCs w:val="20"/>
        </w:rPr>
      </w:pPr>
      <w:r>
        <w:rPr>
          <w:rFonts w:ascii="Arial" w:hAnsi="Arial" w:cs="Arial"/>
          <w:snapToGrid w:val="0"/>
          <w:sz w:val="20"/>
          <w:szCs w:val="20"/>
        </w:rPr>
        <w:t>2.4.</w:t>
      </w:r>
      <w:r w:rsidRPr="00B0640E">
        <w:rPr>
          <w:rFonts w:ascii="Arial" w:hAnsi="Arial" w:cs="Arial"/>
          <w:snapToGrid w:val="0"/>
          <w:sz w:val="20"/>
          <w:szCs w:val="20"/>
        </w:rPr>
        <w:t xml:space="preserve"> Каждая паллета должна сопровождаться прикрепленной сопровождающей идентификационной маркировкой с информацией о:</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 xml:space="preserve">Номере или наименовании поставщика; </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proofErr w:type="gramStart"/>
      <w:r w:rsidRPr="00B0640E">
        <w:rPr>
          <w:rFonts w:ascii="Arial" w:hAnsi="Arial" w:cs="Arial"/>
          <w:snapToGrid w:val="0"/>
          <w:sz w:val="20"/>
          <w:szCs w:val="20"/>
        </w:rPr>
        <w:t>Весе</w:t>
      </w:r>
      <w:proofErr w:type="gramEnd"/>
      <w:r w:rsidRPr="00B0640E">
        <w:rPr>
          <w:rFonts w:ascii="Arial" w:hAnsi="Arial" w:cs="Arial"/>
          <w:snapToGrid w:val="0"/>
          <w:sz w:val="20"/>
          <w:szCs w:val="20"/>
        </w:rPr>
        <w:t xml:space="preserve"> пустого </w:t>
      </w:r>
      <w:r w:rsidR="0065426C">
        <w:rPr>
          <w:rFonts w:ascii="Arial" w:hAnsi="Arial" w:cs="Arial"/>
          <w:snapToGrid w:val="0"/>
          <w:sz w:val="20"/>
          <w:szCs w:val="20"/>
        </w:rPr>
        <w:t>паллета</w:t>
      </w:r>
      <w:r w:rsidRPr="00B0640E">
        <w:rPr>
          <w:rFonts w:ascii="Arial" w:hAnsi="Arial" w:cs="Arial"/>
          <w:snapToGrid w:val="0"/>
          <w:sz w:val="20"/>
          <w:szCs w:val="20"/>
        </w:rPr>
        <w:t>;</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 xml:space="preserve">Массе брутто  всего </w:t>
      </w:r>
      <w:r w:rsidR="0065426C" w:rsidRPr="0065426C">
        <w:rPr>
          <w:rFonts w:ascii="Arial" w:hAnsi="Arial" w:cs="Arial"/>
          <w:snapToGrid w:val="0"/>
          <w:sz w:val="20"/>
          <w:szCs w:val="20"/>
        </w:rPr>
        <w:t>паллета</w:t>
      </w:r>
      <w:r w:rsidRPr="00B0640E">
        <w:rPr>
          <w:rFonts w:ascii="Arial" w:hAnsi="Arial" w:cs="Arial"/>
          <w:snapToGrid w:val="0"/>
          <w:sz w:val="20"/>
          <w:szCs w:val="20"/>
        </w:rPr>
        <w:t>;</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 xml:space="preserve">Перечня артикулов, находящихся на данном </w:t>
      </w:r>
      <w:r w:rsidR="0065426C">
        <w:rPr>
          <w:rFonts w:ascii="Arial" w:hAnsi="Arial" w:cs="Arial"/>
          <w:snapToGrid w:val="0"/>
          <w:sz w:val="20"/>
          <w:szCs w:val="20"/>
        </w:rPr>
        <w:t>паллете</w:t>
      </w:r>
      <w:r w:rsidRPr="00B0640E">
        <w:rPr>
          <w:rFonts w:ascii="Arial" w:hAnsi="Arial" w:cs="Arial"/>
          <w:snapToGrid w:val="0"/>
          <w:sz w:val="20"/>
          <w:szCs w:val="20"/>
        </w:rPr>
        <w:t>;</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Номер заказа Покупателя;</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Ссылка на Покупателя;</w:t>
      </w:r>
    </w:p>
    <w:p w:rsidR="00F14649" w:rsidRPr="00B0640E" w:rsidRDefault="00F14649" w:rsidP="00F14649">
      <w:pPr>
        <w:pStyle w:val="a4"/>
        <w:spacing w:line="240" w:lineRule="atLeast"/>
        <w:jc w:val="both"/>
        <w:rPr>
          <w:rFonts w:ascii="Arial" w:hAnsi="Arial" w:cs="Arial"/>
          <w:snapToGrid w:val="0"/>
          <w:sz w:val="20"/>
          <w:szCs w:val="20"/>
        </w:rPr>
      </w:pPr>
      <w:r>
        <w:rPr>
          <w:rFonts w:ascii="Arial" w:hAnsi="Arial" w:cs="Arial"/>
          <w:snapToGrid w:val="0"/>
          <w:sz w:val="20"/>
          <w:szCs w:val="20"/>
        </w:rPr>
        <w:t>2.5.</w:t>
      </w:r>
      <w:r w:rsidRPr="00B0640E">
        <w:rPr>
          <w:rFonts w:ascii="Arial" w:hAnsi="Arial" w:cs="Arial"/>
          <w:snapToGrid w:val="0"/>
          <w:sz w:val="20"/>
          <w:szCs w:val="20"/>
        </w:rPr>
        <w:t xml:space="preserve"> Доставка свежих плодов и овощей на платформу должна осуществляться строго рефрижераторным автотранспортом с поддержанием в кузове следующего температурного режима:</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зелень, ягоды, грибы и нарезанные овощи - 1-4 С;</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все виды плодов, овощей и картофеля, за исключением бананов - 5-8 С;</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бананы - 12 -14 С;</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плоды и овощи тропического происхождения (огурцы, томаты, перец, баклажаны, кабачки, манго, ананас, авокадо) - 7-12 С;</w:t>
      </w:r>
    </w:p>
    <w:p w:rsidR="00F14649" w:rsidRPr="00B0640E" w:rsidRDefault="00F14649" w:rsidP="00F14649">
      <w:pPr>
        <w:pStyle w:val="a4"/>
        <w:spacing w:line="240" w:lineRule="atLeast"/>
        <w:jc w:val="both"/>
        <w:rPr>
          <w:rFonts w:ascii="Arial" w:hAnsi="Arial" w:cs="Arial"/>
          <w:snapToGrid w:val="0"/>
          <w:sz w:val="20"/>
          <w:szCs w:val="20"/>
        </w:rPr>
      </w:pPr>
      <w:r>
        <w:rPr>
          <w:rFonts w:ascii="Arial" w:hAnsi="Arial" w:cs="Arial"/>
          <w:snapToGrid w:val="0"/>
          <w:sz w:val="20"/>
          <w:szCs w:val="20"/>
        </w:rPr>
        <w:lastRenderedPageBreak/>
        <w:t>2.6</w:t>
      </w:r>
      <w:r w:rsidRPr="00B0640E">
        <w:rPr>
          <w:rFonts w:ascii="Arial" w:hAnsi="Arial" w:cs="Arial"/>
          <w:snapToGrid w:val="0"/>
          <w:sz w:val="20"/>
          <w:szCs w:val="20"/>
        </w:rPr>
        <w:t>. Температура в поставляемых на платформу свежих плодах и овощах должна быть в нижеуказанных границах:</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 xml:space="preserve">зелень, ягоды, грибы и нарезанные овощи </w:t>
      </w:r>
      <w:r>
        <w:rPr>
          <w:rFonts w:ascii="Arial" w:hAnsi="Arial" w:cs="Arial"/>
          <w:snapToGrid w:val="0"/>
          <w:sz w:val="20"/>
          <w:szCs w:val="20"/>
        </w:rPr>
        <w:t xml:space="preserve">- </w:t>
      </w:r>
      <w:r w:rsidRPr="00B0640E">
        <w:rPr>
          <w:rFonts w:ascii="Arial" w:hAnsi="Arial" w:cs="Arial"/>
          <w:snapToGrid w:val="0"/>
          <w:sz w:val="20"/>
          <w:szCs w:val="20"/>
        </w:rPr>
        <w:t>1-4 С;</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все виды плодов, овощей и картофеля за исключением бананов   - 5-8 С;</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бананы</w:t>
      </w:r>
      <w:r>
        <w:rPr>
          <w:rFonts w:ascii="Arial" w:hAnsi="Arial" w:cs="Arial"/>
          <w:snapToGrid w:val="0"/>
          <w:sz w:val="20"/>
          <w:szCs w:val="20"/>
        </w:rPr>
        <w:t xml:space="preserve"> </w:t>
      </w:r>
      <w:r w:rsidRPr="00B0640E">
        <w:rPr>
          <w:rFonts w:ascii="Arial" w:hAnsi="Arial" w:cs="Arial"/>
          <w:snapToGrid w:val="0"/>
          <w:sz w:val="20"/>
          <w:szCs w:val="20"/>
        </w:rPr>
        <w:t>- 12 -14 С;</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плоды и овощи тропического происхождения (огурцы, томаты, перец, баклажаны, кабачки, манго, ананас, авокадо) - 7-12 С;</w:t>
      </w:r>
    </w:p>
    <w:p w:rsidR="00F14649" w:rsidRPr="00B0640E" w:rsidRDefault="00F14649" w:rsidP="00F14649">
      <w:pPr>
        <w:pStyle w:val="a4"/>
        <w:spacing w:line="240" w:lineRule="atLeast"/>
        <w:jc w:val="both"/>
        <w:rPr>
          <w:rFonts w:ascii="Arial" w:hAnsi="Arial" w:cs="Arial"/>
          <w:snapToGrid w:val="0"/>
          <w:sz w:val="20"/>
          <w:szCs w:val="20"/>
        </w:rPr>
      </w:pPr>
      <w:r>
        <w:rPr>
          <w:rFonts w:ascii="Arial" w:hAnsi="Arial" w:cs="Arial"/>
          <w:snapToGrid w:val="0"/>
          <w:sz w:val="20"/>
          <w:szCs w:val="20"/>
        </w:rPr>
        <w:t>2.7.</w:t>
      </w:r>
      <w:r w:rsidRPr="00B0640E">
        <w:rPr>
          <w:rFonts w:ascii="Arial" w:hAnsi="Arial" w:cs="Arial"/>
          <w:snapToGrid w:val="0"/>
          <w:sz w:val="20"/>
          <w:szCs w:val="20"/>
        </w:rPr>
        <w:t xml:space="preserve"> Каждый короб должен соответствовать следующим требованиям:</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иметь маркировку с полной идентификацией продукта, датой маркировки/ упаковки и штрих-кодом;</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стандартное сложение по каждому коробу (для весового товара +5%);</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один артикул должен быть упакован в тару  только одного типа и размера;</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короба должны быть чистыми  и выдерживать массу  и обеспечивать транспортабельность груза, упакованного в них (сломанные, деформированные короба к приёмке не допускаются).</w:t>
      </w:r>
    </w:p>
    <w:p w:rsidR="00F14649" w:rsidRPr="00B0640E" w:rsidRDefault="00F14649" w:rsidP="00F14649">
      <w:pPr>
        <w:pStyle w:val="a4"/>
        <w:spacing w:line="240" w:lineRule="atLeast"/>
        <w:jc w:val="both"/>
        <w:rPr>
          <w:rFonts w:ascii="Arial" w:hAnsi="Arial" w:cs="Arial"/>
          <w:snapToGrid w:val="0"/>
          <w:sz w:val="20"/>
          <w:szCs w:val="20"/>
        </w:rPr>
      </w:pPr>
      <w:r>
        <w:rPr>
          <w:rFonts w:ascii="Arial" w:hAnsi="Arial" w:cs="Arial"/>
          <w:snapToGrid w:val="0"/>
          <w:sz w:val="20"/>
          <w:szCs w:val="20"/>
        </w:rPr>
        <w:t>2.8.</w:t>
      </w:r>
      <w:r w:rsidRPr="00B0640E">
        <w:rPr>
          <w:rFonts w:ascii="Arial" w:hAnsi="Arial" w:cs="Arial"/>
          <w:snapToGrid w:val="0"/>
          <w:sz w:val="20"/>
          <w:szCs w:val="20"/>
        </w:rPr>
        <w:t xml:space="preserve"> Паллеты должны  удовлетворять следующим требованиям:</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товары должны быть уложены на Евро-</w:t>
      </w:r>
      <w:r w:rsidR="0065426C">
        <w:rPr>
          <w:rFonts w:ascii="Arial" w:hAnsi="Arial" w:cs="Arial"/>
          <w:snapToGrid w:val="0"/>
          <w:sz w:val="20"/>
          <w:szCs w:val="20"/>
        </w:rPr>
        <w:t>паллеты</w:t>
      </w:r>
      <w:r w:rsidRPr="00B0640E">
        <w:rPr>
          <w:rFonts w:ascii="Arial" w:hAnsi="Arial" w:cs="Arial"/>
          <w:snapToGrid w:val="0"/>
          <w:sz w:val="20"/>
          <w:szCs w:val="20"/>
        </w:rPr>
        <w:t xml:space="preserve"> размером  </w:t>
      </w:r>
      <w:smartTag w:uri="urn:schemas-microsoft-com:office:smarttags" w:element="metricconverter">
        <w:smartTagPr>
          <w:attr w:name="ProductID" w:val="80 см"/>
        </w:smartTagPr>
        <w:r w:rsidRPr="00B0640E">
          <w:rPr>
            <w:rFonts w:ascii="Arial" w:hAnsi="Arial" w:cs="Arial"/>
            <w:snapToGrid w:val="0"/>
            <w:sz w:val="20"/>
            <w:szCs w:val="20"/>
          </w:rPr>
          <w:t>80 см</w:t>
        </w:r>
      </w:smartTag>
      <w:r w:rsidRPr="00B0640E">
        <w:rPr>
          <w:rFonts w:ascii="Arial" w:hAnsi="Arial" w:cs="Arial"/>
          <w:snapToGrid w:val="0"/>
          <w:sz w:val="20"/>
          <w:szCs w:val="20"/>
        </w:rPr>
        <w:t xml:space="preserve"> х </w:t>
      </w:r>
      <w:smartTag w:uri="urn:schemas-microsoft-com:office:smarttags" w:element="metricconverter">
        <w:smartTagPr>
          <w:attr w:name="ProductID" w:val="120 см"/>
        </w:smartTagPr>
        <w:smartTag w:uri="urn:schemas-microsoft-com:office:smarttags" w:element="metricconverter">
          <w:smartTagPr>
            <w:attr w:name="ProductID" w:val="120 см"/>
          </w:smartTagPr>
          <w:r w:rsidRPr="00B0640E">
            <w:rPr>
              <w:rFonts w:ascii="Arial" w:hAnsi="Arial" w:cs="Arial"/>
              <w:snapToGrid w:val="0"/>
              <w:sz w:val="20"/>
              <w:szCs w:val="20"/>
            </w:rPr>
            <w:t>120 см</w:t>
          </w:r>
        </w:smartTag>
        <w:r w:rsidRPr="00B0640E">
          <w:rPr>
            <w:rFonts w:ascii="Arial" w:hAnsi="Arial" w:cs="Arial"/>
            <w:snapToGrid w:val="0"/>
            <w:sz w:val="20"/>
            <w:szCs w:val="20"/>
          </w:rPr>
          <w:t>;</w:t>
        </w:r>
      </w:smartTag>
      <w:r w:rsidRPr="00B0640E">
        <w:rPr>
          <w:rFonts w:ascii="Arial" w:hAnsi="Arial" w:cs="Arial"/>
          <w:snapToGrid w:val="0"/>
          <w:sz w:val="20"/>
          <w:szCs w:val="20"/>
        </w:rPr>
        <w:t xml:space="preserve"> </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 xml:space="preserve">товары, размещённые на </w:t>
      </w:r>
      <w:r w:rsidR="0065426C">
        <w:rPr>
          <w:rFonts w:ascii="Arial" w:hAnsi="Arial" w:cs="Arial"/>
          <w:snapToGrid w:val="0"/>
          <w:sz w:val="20"/>
          <w:szCs w:val="20"/>
        </w:rPr>
        <w:t>паллете</w:t>
      </w:r>
      <w:r w:rsidRPr="00B0640E">
        <w:rPr>
          <w:rFonts w:ascii="Arial" w:hAnsi="Arial" w:cs="Arial"/>
          <w:snapToGrid w:val="0"/>
          <w:sz w:val="20"/>
          <w:szCs w:val="20"/>
        </w:rPr>
        <w:t>, не должны выступать за его края;</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 xml:space="preserve">товары должны быть уложены </w:t>
      </w:r>
      <w:r w:rsidRPr="00B9761E">
        <w:rPr>
          <w:rFonts w:ascii="Arial" w:hAnsi="Arial" w:cs="Arial"/>
          <w:snapToGrid w:val="0"/>
          <w:sz w:val="20"/>
          <w:szCs w:val="20"/>
        </w:rPr>
        <w:t>на поддон</w:t>
      </w:r>
      <w:r w:rsidRPr="00B0640E">
        <w:rPr>
          <w:rFonts w:ascii="Arial" w:hAnsi="Arial" w:cs="Arial"/>
          <w:snapToGrid w:val="0"/>
          <w:sz w:val="20"/>
          <w:szCs w:val="20"/>
        </w:rPr>
        <w:t xml:space="preserve">  с учётом их  характера и веса для предотвращения возможных повреждений во время погрузочно-разгрузочных операций и транспортирования;</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 xml:space="preserve">нижние короба паллеты должны быть  надёжно </w:t>
      </w:r>
      <w:proofErr w:type="spellStart"/>
      <w:r w:rsidRPr="00B0640E">
        <w:rPr>
          <w:rFonts w:ascii="Arial" w:hAnsi="Arial" w:cs="Arial"/>
          <w:snapToGrid w:val="0"/>
          <w:sz w:val="20"/>
          <w:szCs w:val="20"/>
        </w:rPr>
        <w:t>припаллечены</w:t>
      </w:r>
      <w:proofErr w:type="spellEnd"/>
      <w:r w:rsidRPr="00B0640E">
        <w:rPr>
          <w:rFonts w:ascii="Arial" w:hAnsi="Arial" w:cs="Arial"/>
          <w:snapToGrid w:val="0"/>
          <w:sz w:val="20"/>
          <w:szCs w:val="20"/>
        </w:rPr>
        <w:t xml:space="preserve"> к </w:t>
      </w:r>
      <w:r w:rsidR="0065426C">
        <w:rPr>
          <w:rFonts w:ascii="Arial" w:hAnsi="Arial" w:cs="Arial"/>
          <w:snapToGrid w:val="0"/>
          <w:sz w:val="20"/>
          <w:szCs w:val="20"/>
        </w:rPr>
        <w:t>поддону</w:t>
      </w:r>
      <w:r w:rsidRPr="00B0640E">
        <w:rPr>
          <w:rFonts w:ascii="Arial" w:hAnsi="Arial" w:cs="Arial"/>
          <w:snapToGrid w:val="0"/>
          <w:sz w:val="20"/>
          <w:szCs w:val="20"/>
        </w:rPr>
        <w:t>;</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 xml:space="preserve">паллеты для поддержания нормального температурного режима при хранении и предотвращения самосогревания, образования конденсата и увлажнения коробов должны быть </w:t>
      </w:r>
      <w:proofErr w:type="spellStart"/>
      <w:r w:rsidRPr="00B0640E">
        <w:rPr>
          <w:rFonts w:ascii="Arial" w:hAnsi="Arial" w:cs="Arial"/>
          <w:snapToGrid w:val="0"/>
          <w:sz w:val="20"/>
          <w:szCs w:val="20"/>
        </w:rPr>
        <w:t>опаллечены</w:t>
      </w:r>
      <w:proofErr w:type="spellEnd"/>
      <w:r w:rsidRPr="00B0640E">
        <w:rPr>
          <w:rFonts w:ascii="Arial" w:hAnsi="Arial" w:cs="Arial"/>
          <w:snapToGrid w:val="0"/>
          <w:sz w:val="20"/>
          <w:szCs w:val="20"/>
        </w:rPr>
        <w:t xml:space="preserve"> </w:t>
      </w:r>
      <w:proofErr w:type="spellStart"/>
      <w:r w:rsidRPr="00B0640E">
        <w:rPr>
          <w:rFonts w:ascii="Arial" w:hAnsi="Arial" w:cs="Arial"/>
          <w:snapToGrid w:val="0"/>
          <w:sz w:val="20"/>
          <w:szCs w:val="20"/>
        </w:rPr>
        <w:t>стрейч</w:t>
      </w:r>
      <w:proofErr w:type="spellEnd"/>
      <w:r w:rsidRPr="00B0640E">
        <w:rPr>
          <w:rFonts w:ascii="Arial" w:hAnsi="Arial" w:cs="Arial"/>
          <w:snapToGrid w:val="0"/>
          <w:sz w:val="20"/>
          <w:szCs w:val="20"/>
        </w:rPr>
        <w:t>-плёнкой крест накрест или стянуты пластиковой лентой с использованием уголков;</w:t>
      </w:r>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 xml:space="preserve">максимальная высота сборной паллеты </w:t>
      </w:r>
      <w:smartTag w:uri="urn:schemas-microsoft-com:office:smarttags" w:element="metricconverter">
        <w:smartTagPr>
          <w:attr w:name="ProductID" w:val="1,8 м"/>
        </w:smartTagPr>
        <w:r w:rsidRPr="00B0640E">
          <w:rPr>
            <w:rFonts w:ascii="Arial" w:hAnsi="Arial" w:cs="Arial"/>
            <w:snapToGrid w:val="0"/>
            <w:sz w:val="20"/>
            <w:szCs w:val="20"/>
          </w:rPr>
          <w:t>1,8 м</w:t>
        </w:r>
      </w:smartTag>
      <w:r w:rsidRPr="00B0640E">
        <w:rPr>
          <w:rFonts w:ascii="Arial" w:hAnsi="Arial" w:cs="Arial"/>
          <w:snapToGrid w:val="0"/>
          <w:sz w:val="20"/>
          <w:szCs w:val="20"/>
        </w:rPr>
        <w:t xml:space="preserve">, для оригинальных несборных паллет от производителя - не более </w:t>
      </w:r>
      <w:smartTag w:uri="urn:schemas-microsoft-com:office:smarttags" w:element="metricconverter">
        <w:smartTagPr>
          <w:attr w:name="ProductID" w:val="2,10 м"/>
        </w:smartTagPr>
        <w:smartTag w:uri="urn:schemas-microsoft-com:office:smarttags" w:element="metricconverter">
          <w:smartTagPr>
            <w:attr w:name="ProductID" w:val="2,10 м"/>
          </w:smartTagPr>
          <w:r w:rsidRPr="00B0640E">
            <w:rPr>
              <w:rFonts w:ascii="Arial" w:hAnsi="Arial" w:cs="Arial"/>
              <w:snapToGrid w:val="0"/>
              <w:sz w:val="20"/>
              <w:szCs w:val="20"/>
            </w:rPr>
            <w:t>2,10 м</w:t>
          </w:r>
        </w:smartTag>
        <w:r w:rsidRPr="00B0640E">
          <w:rPr>
            <w:rFonts w:ascii="Arial" w:hAnsi="Arial" w:cs="Arial"/>
            <w:snapToGrid w:val="0"/>
            <w:sz w:val="20"/>
            <w:szCs w:val="20"/>
          </w:rPr>
          <w:t>;</w:t>
        </w:r>
      </w:smartTag>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Pr>
          <w:rFonts w:ascii="Arial" w:hAnsi="Arial" w:cs="Arial"/>
          <w:snapToGrid w:val="0"/>
          <w:sz w:val="20"/>
          <w:szCs w:val="20"/>
        </w:rPr>
        <w:t>максимальный вес паллеты</w:t>
      </w:r>
      <w:r w:rsidRPr="00B0640E">
        <w:rPr>
          <w:rFonts w:ascii="Arial" w:hAnsi="Arial" w:cs="Arial"/>
          <w:snapToGrid w:val="0"/>
          <w:sz w:val="20"/>
          <w:szCs w:val="20"/>
        </w:rPr>
        <w:t xml:space="preserve"> - </w:t>
      </w:r>
      <w:smartTag w:uri="urn:schemas-microsoft-com:office:smarttags" w:element="metricconverter">
        <w:smartTagPr>
          <w:attr w:name="ProductID" w:val="1 200 кг"/>
        </w:smartTagPr>
        <w:smartTag w:uri="urn:schemas-microsoft-com:office:smarttags" w:element="metricconverter">
          <w:smartTagPr>
            <w:attr w:name="ProductID" w:val="1200 кг"/>
          </w:smartTagPr>
          <w:r w:rsidRPr="00B0640E">
            <w:rPr>
              <w:rFonts w:ascii="Arial" w:hAnsi="Arial" w:cs="Arial"/>
              <w:snapToGrid w:val="0"/>
              <w:sz w:val="20"/>
              <w:szCs w:val="20"/>
            </w:rPr>
            <w:t>1200 кг</w:t>
          </w:r>
        </w:smartTag>
        <w:r w:rsidRPr="00B0640E">
          <w:rPr>
            <w:rFonts w:ascii="Arial" w:hAnsi="Arial" w:cs="Arial"/>
            <w:snapToGrid w:val="0"/>
            <w:sz w:val="20"/>
            <w:szCs w:val="20"/>
          </w:rPr>
          <w:t>;</w:t>
        </w:r>
      </w:smartTag>
    </w:p>
    <w:p w:rsidR="00F14649" w:rsidRPr="00B0640E"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B0640E">
        <w:rPr>
          <w:rFonts w:ascii="Arial" w:hAnsi="Arial" w:cs="Arial"/>
          <w:snapToGrid w:val="0"/>
          <w:sz w:val="20"/>
          <w:szCs w:val="20"/>
        </w:rPr>
        <w:t>нельзя объединять в одну паллету товары из разных заказов.</w:t>
      </w:r>
    </w:p>
    <w:p w:rsidR="00F14649" w:rsidRPr="00B0640E" w:rsidRDefault="00F14649" w:rsidP="00F14649">
      <w:pPr>
        <w:pStyle w:val="a4"/>
        <w:spacing w:line="240" w:lineRule="atLeast"/>
        <w:jc w:val="both"/>
        <w:rPr>
          <w:rFonts w:ascii="Arial" w:hAnsi="Arial" w:cs="Arial"/>
          <w:snapToGrid w:val="0"/>
          <w:sz w:val="20"/>
          <w:szCs w:val="20"/>
        </w:rPr>
      </w:pPr>
      <w:r>
        <w:rPr>
          <w:rFonts w:ascii="Arial" w:hAnsi="Arial" w:cs="Arial"/>
          <w:snapToGrid w:val="0"/>
          <w:sz w:val="20"/>
          <w:szCs w:val="20"/>
        </w:rPr>
        <w:t>2.9</w:t>
      </w:r>
      <w:r w:rsidRPr="00B0640E">
        <w:rPr>
          <w:rFonts w:ascii="Arial" w:hAnsi="Arial" w:cs="Arial"/>
          <w:snapToGrid w:val="0"/>
          <w:sz w:val="20"/>
          <w:szCs w:val="20"/>
        </w:rPr>
        <w:t>. По прибытии на разгрузку после передачи пакетов документов представитель Поставщика открывает кузов и присутствует при осмотре груза и измерении температуры в транспортном средстве и в доставленных товарах (исключительно в продуктах, требующ</w:t>
      </w:r>
      <w:r>
        <w:rPr>
          <w:rFonts w:ascii="Arial" w:hAnsi="Arial" w:cs="Arial"/>
          <w:snapToGrid w:val="0"/>
          <w:sz w:val="20"/>
          <w:szCs w:val="20"/>
        </w:rPr>
        <w:t>их</w:t>
      </w:r>
      <w:r w:rsidRPr="00B0640E">
        <w:rPr>
          <w:rFonts w:ascii="Arial" w:hAnsi="Arial" w:cs="Arial"/>
          <w:snapToGrid w:val="0"/>
          <w:sz w:val="20"/>
          <w:szCs w:val="20"/>
        </w:rPr>
        <w:t xml:space="preserve"> контролируемого по температуре режима транспортировки). </w:t>
      </w:r>
    </w:p>
    <w:p w:rsidR="00F14649" w:rsidRPr="00B0640E" w:rsidRDefault="00F14649" w:rsidP="00F14649">
      <w:pPr>
        <w:pStyle w:val="a4"/>
        <w:spacing w:line="240" w:lineRule="atLeast"/>
        <w:jc w:val="both"/>
        <w:rPr>
          <w:rFonts w:ascii="Arial" w:hAnsi="Arial" w:cs="Arial"/>
          <w:snapToGrid w:val="0"/>
          <w:sz w:val="20"/>
          <w:szCs w:val="20"/>
        </w:rPr>
      </w:pPr>
      <w:r>
        <w:rPr>
          <w:rFonts w:ascii="Arial" w:hAnsi="Arial" w:cs="Arial"/>
          <w:snapToGrid w:val="0"/>
          <w:sz w:val="20"/>
          <w:szCs w:val="20"/>
        </w:rPr>
        <w:t xml:space="preserve">2.10. </w:t>
      </w:r>
      <w:r w:rsidRPr="00B0640E">
        <w:rPr>
          <w:rFonts w:ascii="Arial" w:hAnsi="Arial" w:cs="Arial"/>
          <w:snapToGrid w:val="0"/>
          <w:sz w:val="20"/>
          <w:szCs w:val="20"/>
        </w:rPr>
        <w:t>При удовлетворительном общем состоянии груза и соблюдении температурного режима транспортирования представитель Поставщика подаёт паллеты из транспортного  средства на рампу до жёлтой линии зоны приёмки.</w:t>
      </w:r>
    </w:p>
    <w:p w:rsidR="00F14649" w:rsidRPr="00B0640E" w:rsidRDefault="00F14649" w:rsidP="00F14649">
      <w:pPr>
        <w:pStyle w:val="a4"/>
        <w:spacing w:line="240" w:lineRule="atLeast"/>
        <w:jc w:val="both"/>
        <w:rPr>
          <w:rFonts w:ascii="Arial" w:hAnsi="Arial" w:cs="Arial"/>
          <w:snapToGrid w:val="0"/>
          <w:sz w:val="20"/>
          <w:szCs w:val="20"/>
        </w:rPr>
      </w:pPr>
      <w:r>
        <w:rPr>
          <w:rFonts w:ascii="Arial" w:hAnsi="Arial" w:cs="Arial"/>
          <w:snapToGrid w:val="0"/>
          <w:sz w:val="20"/>
          <w:szCs w:val="20"/>
        </w:rPr>
        <w:t>2.11.</w:t>
      </w:r>
      <w:r w:rsidRPr="00B0640E">
        <w:rPr>
          <w:rFonts w:ascii="Arial" w:hAnsi="Arial" w:cs="Arial"/>
          <w:snapToGrid w:val="0"/>
          <w:sz w:val="20"/>
          <w:szCs w:val="20"/>
        </w:rPr>
        <w:t xml:space="preserve"> При нарушении Поставщиком условий поставки и обоснованном отказе в приемке на уровне отдельной паллеты или всей поставки с указанием причин отказа на </w:t>
      </w:r>
      <w:r w:rsidR="00630262">
        <w:rPr>
          <w:rFonts w:ascii="Arial" w:hAnsi="Arial" w:cs="Arial"/>
          <w:snapToGrid w:val="0"/>
          <w:sz w:val="20"/>
          <w:szCs w:val="20"/>
        </w:rPr>
        <w:t xml:space="preserve">товарной </w:t>
      </w:r>
      <w:r w:rsidRPr="00B0640E">
        <w:rPr>
          <w:rFonts w:ascii="Arial" w:hAnsi="Arial" w:cs="Arial"/>
          <w:snapToGrid w:val="0"/>
          <w:sz w:val="20"/>
          <w:szCs w:val="20"/>
        </w:rPr>
        <w:t xml:space="preserve">накладной товар считается </w:t>
      </w:r>
      <w:proofErr w:type="spellStart"/>
      <w:r w:rsidRPr="00B0640E">
        <w:rPr>
          <w:rFonts w:ascii="Arial" w:hAnsi="Arial" w:cs="Arial"/>
          <w:snapToGrid w:val="0"/>
          <w:sz w:val="20"/>
          <w:szCs w:val="20"/>
        </w:rPr>
        <w:t>непоставленным</w:t>
      </w:r>
      <w:proofErr w:type="spellEnd"/>
      <w:r w:rsidRPr="00B0640E">
        <w:rPr>
          <w:rFonts w:ascii="Arial" w:hAnsi="Arial" w:cs="Arial"/>
          <w:snapToGrid w:val="0"/>
          <w:sz w:val="20"/>
          <w:szCs w:val="20"/>
        </w:rPr>
        <w:t>. В данном случае, Покупатель вправе применить к Поставщику штрафные санкции в соответствии с Договором Поставки.</w:t>
      </w:r>
    </w:p>
    <w:p w:rsidR="00F14649" w:rsidRPr="00B0640E" w:rsidRDefault="00F14649" w:rsidP="00F14649">
      <w:pPr>
        <w:pStyle w:val="a4"/>
        <w:spacing w:line="240" w:lineRule="atLeast"/>
        <w:jc w:val="both"/>
        <w:rPr>
          <w:rFonts w:ascii="Arial" w:hAnsi="Arial" w:cs="Arial"/>
          <w:snapToGrid w:val="0"/>
          <w:vanish/>
          <w:sz w:val="20"/>
          <w:szCs w:val="20"/>
        </w:rPr>
      </w:pPr>
    </w:p>
    <w:p w:rsidR="00F14649" w:rsidRPr="00B0640E" w:rsidRDefault="00F14649" w:rsidP="00F14649">
      <w:pPr>
        <w:pStyle w:val="a4"/>
        <w:numPr>
          <w:ilvl w:val="0"/>
          <w:numId w:val="11"/>
        </w:numPr>
        <w:spacing w:line="240" w:lineRule="atLeast"/>
        <w:ind w:left="567" w:hanging="567"/>
        <w:rPr>
          <w:rFonts w:ascii="Arial" w:hAnsi="Arial" w:cs="Arial"/>
          <w:b/>
          <w:snapToGrid w:val="0"/>
          <w:sz w:val="20"/>
          <w:szCs w:val="20"/>
        </w:rPr>
      </w:pPr>
      <w:r w:rsidRPr="00B0640E">
        <w:rPr>
          <w:rFonts w:ascii="Arial" w:hAnsi="Arial" w:cs="Arial"/>
          <w:b/>
          <w:snapToGrid w:val="0"/>
          <w:sz w:val="20"/>
          <w:szCs w:val="20"/>
        </w:rPr>
        <w:t>Приемка поставки</w:t>
      </w:r>
    </w:p>
    <w:p w:rsidR="00F14649" w:rsidRPr="00B0640E" w:rsidRDefault="00F14649" w:rsidP="00F14649">
      <w:pPr>
        <w:pStyle w:val="a4"/>
        <w:spacing w:line="240" w:lineRule="atLeast"/>
        <w:jc w:val="both"/>
        <w:rPr>
          <w:rFonts w:ascii="Arial" w:hAnsi="Arial" w:cs="Arial"/>
          <w:snapToGrid w:val="0"/>
          <w:sz w:val="20"/>
          <w:szCs w:val="20"/>
        </w:rPr>
      </w:pPr>
      <w:r>
        <w:rPr>
          <w:rFonts w:ascii="Arial" w:hAnsi="Arial" w:cs="Arial"/>
          <w:snapToGrid w:val="0"/>
          <w:sz w:val="20"/>
          <w:szCs w:val="20"/>
        </w:rPr>
        <w:t>3</w:t>
      </w:r>
      <w:r w:rsidRPr="00B0640E">
        <w:rPr>
          <w:rFonts w:ascii="Arial" w:hAnsi="Arial" w:cs="Arial"/>
          <w:snapToGrid w:val="0"/>
          <w:sz w:val="20"/>
          <w:szCs w:val="20"/>
        </w:rPr>
        <w:t xml:space="preserve">.1. Поставка товаров должна осуществляться строго в оговоренные временные рамки. При опоздании транспортного средства c  поставкой с типом </w:t>
      </w:r>
      <w:proofErr w:type="spellStart"/>
      <w:r w:rsidRPr="00B0640E">
        <w:rPr>
          <w:rFonts w:ascii="Arial" w:hAnsi="Arial" w:cs="Arial"/>
          <w:snapToGrid w:val="0"/>
          <w:sz w:val="20"/>
          <w:szCs w:val="20"/>
        </w:rPr>
        <w:t>Pick-by-line</w:t>
      </w:r>
      <w:proofErr w:type="spellEnd"/>
      <w:r w:rsidRPr="00B0640E">
        <w:rPr>
          <w:rFonts w:ascii="Arial" w:hAnsi="Arial" w:cs="Arial"/>
          <w:snapToGrid w:val="0"/>
          <w:sz w:val="20"/>
          <w:szCs w:val="20"/>
        </w:rPr>
        <w:t xml:space="preserve"> (с полным распределением) более чем на 30 минут от согласованного сторонами времени, разгрузка  не осуществляется.</w:t>
      </w:r>
    </w:p>
    <w:p w:rsidR="00F14649" w:rsidRDefault="00F14649" w:rsidP="00F14649">
      <w:pPr>
        <w:pStyle w:val="a4"/>
        <w:spacing w:line="240" w:lineRule="atLeast"/>
        <w:jc w:val="both"/>
        <w:rPr>
          <w:rFonts w:ascii="Arial" w:hAnsi="Arial" w:cs="Arial"/>
          <w:snapToGrid w:val="0"/>
          <w:sz w:val="20"/>
          <w:szCs w:val="20"/>
        </w:rPr>
      </w:pPr>
      <w:r>
        <w:rPr>
          <w:rFonts w:ascii="Arial" w:hAnsi="Arial" w:cs="Arial"/>
          <w:snapToGrid w:val="0"/>
          <w:sz w:val="20"/>
          <w:szCs w:val="20"/>
        </w:rPr>
        <w:t>3</w:t>
      </w:r>
      <w:r w:rsidRPr="00B0640E">
        <w:rPr>
          <w:rFonts w:ascii="Arial" w:hAnsi="Arial" w:cs="Arial"/>
          <w:snapToGrid w:val="0"/>
          <w:sz w:val="20"/>
          <w:szCs w:val="20"/>
        </w:rPr>
        <w:t xml:space="preserve">.2. На каждый Заказ Поставщиком предоставляется отдельный комплект сопроводительных документов. В том случае, если один заказ доставляется несколькими автомобилями, на каждую </w:t>
      </w:r>
      <w:r w:rsidRPr="00B0640E">
        <w:rPr>
          <w:rFonts w:ascii="Arial" w:hAnsi="Arial" w:cs="Arial"/>
          <w:snapToGrid w:val="0"/>
          <w:sz w:val="20"/>
          <w:szCs w:val="20"/>
        </w:rPr>
        <w:lastRenderedPageBreak/>
        <w:t xml:space="preserve">поставку формируется отдельный комплект документов: товарная накладная форма ТОРГ-12 с указанием номера </w:t>
      </w:r>
      <w:r w:rsidR="008829EA">
        <w:rPr>
          <w:rFonts w:ascii="Arial" w:hAnsi="Arial" w:cs="Arial"/>
          <w:snapToGrid w:val="0"/>
          <w:sz w:val="20"/>
          <w:szCs w:val="20"/>
        </w:rPr>
        <w:t>З</w:t>
      </w:r>
      <w:r w:rsidRPr="00B0640E">
        <w:rPr>
          <w:rFonts w:ascii="Arial" w:hAnsi="Arial" w:cs="Arial"/>
          <w:snapToGrid w:val="0"/>
          <w:sz w:val="20"/>
          <w:szCs w:val="20"/>
        </w:rPr>
        <w:t xml:space="preserve">аказа в трех экземплярах, ТН </w:t>
      </w:r>
      <w:r w:rsidR="00630262">
        <w:rPr>
          <w:rFonts w:ascii="Arial" w:hAnsi="Arial" w:cs="Arial"/>
          <w:snapToGrid w:val="0"/>
          <w:sz w:val="20"/>
          <w:szCs w:val="20"/>
        </w:rPr>
        <w:t>и</w:t>
      </w:r>
      <w:r w:rsidR="00630262" w:rsidRPr="00630262">
        <w:rPr>
          <w:rFonts w:ascii="Arial" w:hAnsi="Arial" w:cs="Arial"/>
          <w:snapToGrid w:val="0"/>
          <w:sz w:val="20"/>
          <w:szCs w:val="20"/>
        </w:rPr>
        <w:t>/</w:t>
      </w:r>
      <w:r w:rsidRPr="00B0640E">
        <w:rPr>
          <w:rFonts w:ascii="Arial" w:hAnsi="Arial" w:cs="Arial"/>
          <w:snapToGrid w:val="0"/>
          <w:sz w:val="20"/>
          <w:szCs w:val="20"/>
        </w:rPr>
        <w:t xml:space="preserve">или ТТН (1Т) в трех экземплярах, счет-фактура в одном экземпляре. Документы, удостоверяющие качество: сертификаты соответствия, декларации соответствия, удостоверения качества, ветеринарные свидетельства, справки </w:t>
      </w:r>
      <w:r w:rsidR="008829EA">
        <w:rPr>
          <w:rFonts w:ascii="Arial" w:hAnsi="Arial" w:cs="Arial"/>
          <w:snapToGrid w:val="0"/>
          <w:sz w:val="20"/>
          <w:szCs w:val="20"/>
        </w:rPr>
        <w:t xml:space="preserve">к ТТН по форме </w:t>
      </w:r>
      <w:r w:rsidRPr="00B0640E">
        <w:rPr>
          <w:rFonts w:ascii="Arial" w:hAnsi="Arial" w:cs="Arial"/>
          <w:snapToGrid w:val="0"/>
          <w:sz w:val="20"/>
          <w:szCs w:val="20"/>
        </w:rPr>
        <w:t>А и Б на алкоголь.</w:t>
      </w:r>
    </w:p>
    <w:p w:rsidR="008829EA" w:rsidRPr="00B0640E" w:rsidRDefault="008829EA" w:rsidP="00F14649">
      <w:pPr>
        <w:pStyle w:val="a4"/>
        <w:spacing w:line="240" w:lineRule="atLeast"/>
        <w:jc w:val="both"/>
        <w:rPr>
          <w:rFonts w:ascii="Arial" w:hAnsi="Arial" w:cs="Arial"/>
          <w:snapToGrid w:val="0"/>
          <w:sz w:val="20"/>
          <w:szCs w:val="20"/>
        </w:rPr>
      </w:pPr>
      <w:r w:rsidRPr="008829EA">
        <w:rPr>
          <w:rFonts w:ascii="Arial" w:hAnsi="Arial" w:cs="Arial"/>
          <w:snapToGrid w:val="0"/>
          <w:sz w:val="20"/>
          <w:szCs w:val="20"/>
        </w:rPr>
        <w:t xml:space="preserve">Приемка Товара </w:t>
      </w:r>
      <w:r w:rsidR="00A61B0B">
        <w:rPr>
          <w:rFonts w:ascii="Arial" w:hAnsi="Arial" w:cs="Arial"/>
          <w:snapToGrid w:val="0"/>
          <w:sz w:val="20"/>
          <w:szCs w:val="20"/>
        </w:rPr>
        <w:t xml:space="preserve">на территории Калининградского региона </w:t>
      </w:r>
      <w:r w:rsidRPr="008829EA">
        <w:rPr>
          <w:rFonts w:ascii="Arial" w:hAnsi="Arial" w:cs="Arial"/>
          <w:snapToGrid w:val="0"/>
          <w:sz w:val="20"/>
          <w:szCs w:val="20"/>
        </w:rPr>
        <w:t xml:space="preserve">осуществляется </w:t>
      </w:r>
      <w:r w:rsidR="00960324">
        <w:rPr>
          <w:rFonts w:ascii="Arial" w:hAnsi="Arial" w:cs="Arial"/>
          <w:snapToGrid w:val="0"/>
          <w:sz w:val="20"/>
          <w:szCs w:val="20"/>
        </w:rPr>
        <w:t>по Товарной накладной №ТОРГ-12</w:t>
      </w:r>
      <w:r w:rsidR="00A61B0B">
        <w:rPr>
          <w:rFonts w:ascii="Arial" w:hAnsi="Arial" w:cs="Arial"/>
          <w:snapToGrid w:val="0"/>
          <w:sz w:val="20"/>
          <w:szCs w:val="20"/>
        </w:rPr>
        <w:t>. На территории Московского реги</w:t>
      </w:r>
      <w:r w:rsidR="00B9761E">
        <w:rPr>
          <w:rFonts w:ascii="Arial" w:hAnsi="Arial" w:cs="Arial"/>
          <w:snapToGrid w:val="0"/>
          <w:sz w:val="20"/>
          <w:szCs w:val="20"/>
        </w:rPr>
        <w:t>о</w:t>
      </w:r>
      <w:r w:rsidR="00A61B0B">
        <w:rPr>
          <w:rFonts w:ascii="Arial" w:hAnsi="Arial" w:cs="Arial"/>
          <w:snapToGrid w:val="0"/>
          <w:sz w:val="20"/>
          <w:szCs w:val="20"/>
        </w:rPr>
        <w:t xml:space="preserve">на </w:t>
      </w:r>
      <w:r w:rsidR="00960324">
        <w:rPr>
          <w:rFonts w:ascii="Arial" w:hAnsi="Arial" w:cs="Arial"/>
          <w:snapToGrid w:val="0"/>
          <w:sz w:val="20"/>
          <w:szCs w:val="20"/>
        </w:rPr>
        <w:t xml:space="preserve"> </w:t>
      </w:r>
      <w:r w:rsidR="00A61B0B">
        <w:rPr>
          <w:rFonts w:ascii="Arial" w:hAnsi="Arial" w:cs="Arial"/>
          <w:snapToGrid w:val="0"/>
          <w:sz w:val="20"/>
          <w:szCs w:val="20"/>
        </w:rPr>
        <w:t>приемка осуществляется</w:t>
      </w:r>
      <w:r w:rsidR="00960324">
        <w:rPr>
          <w:rFonts w:ascii="Arial" w:hAnsi="Arial" w:cs="Arial"/>
          <w:snapToGrid w:val="0"/>
          <w:sz w:val="20"/>
          <w:szCs w:val="20"/>
        </w:rPr>
        <w:t xml:space="preserve"> </w:t>
      </w:r>
      <w:r w:rsidRPr="008829EA">
        <w:rPr>
          <w:rFonts w:ascii="Arial" w:hAnsi="Arial" w:cs="Arial"/>
          <w:snapToGrid w:val="0"/>
          <w:sz w:val="20"/>
          <w:szCs w:val="20"/>
        </w:rPr>
        <w:t>ч</w:t>
      </w:r>
      <w:r w:rsidRPr="008829EA">
        <w:rPr>
          <w:rFonts w:ascii="Arial" w:hAnsi="Arial" w:cs="Arial"/>
          <w:snapToGrid w:val="0"/>
          <w:sz w:val="20"/>
          <w:szCs w:val="20"/>
        </w:rPr>
        <w:t>ленами комиссии Покупателя в присутствии уполномоченного представителя Поставщика по Акту о приемке товаров по форме № ТОРГ-1, оформленного на основании и являющегося неотъемлемой частью сопровождающей поставку Товара Товарной накладной по форме № ТОРГ-12. Поставщик обязан в Товарной накладной указать номер Заказа Покупателя, по которому осуществляется данная поставка.</w:t>
      </w:r>
    </w:p>
    <w:p w:rsidR="00F14649" w:rsidRDefault="00F14649" w:rsidP="00F14649">
      <w:pPr>
        <w:pStyle w:val="a4"/>
        <w:spacing w:line="240" w:lineRule="atLeast"/>
        <w:jc w:val="both"/>
        <w:rPr>
          <w:rFonts w:ascii="Arial" w:hAnsi="Arial" w:cs="Arial"/>
          <w:snapToGrid w:val="0"/>
          <w:sz w:val="20"/>
          <w:szCs w:val="20"/>
        </w:rPr>
      </w:pPr>
      <w:r>
        <w:rPr>
          <w:rFonts w:ascii="Arial" w:hAnsi="Arial" w:cs="Arial"/>
          <w:snapToGrid w:val="0"/>
          <w:sz w:val="20"/>
          <w:szCs w:val="20"/>
        </w:rPr>
        <w:t>3</w:t>
      </w:r>
      <w:r w:rsidRPr="00B0640E">
        <w:rPr>
          <w:rFonts w:ascii="Arial" w:hAnsi="Arial" w:cs="Arial"/>
          <w:snapToGrid w:val="0"/>
          <w:sz w:val="20"/>
          <w:szCs w:val="20"/>
        </w:rPr>
        <w:t>.</w:t>
      </w:r>
      <w:r w:rsidR="00F01B24">
        <w:rPr>
          <w:rFonts w:ascii="Arial" w:hAnsi="Arial" w:cs="Arial"/>
          <w:snapToGrid w:val="0"/>
          <w:sz w:val="20"/>
          <w:szCs w:val="20"/>
        </w:rPr>
        <w:t>3</w:t>
      </w:r>
      <w:r w:rsidRPr="00B0640E">
        <w:rPr>
          <w:rFonts w:ascii="Arial" w:hAnsi="Arial" w:cs="Arial"/>
          <w:snapToGrid w:val="0"/>
          <w:sz w:val="20"/>
          <w:szCs w:val="20"/>
        </w:rPr>
        <w:t xml:space="preserve">. Не допускается приемка </w:t>
      </w:r>
      <w:r w:rsidR="008829EA">
        <w:rPr>
          <w:rFonts w:ascii="Arial" w:hAnsi="Arial" w:cs="Arial"/>
          <w:snapToGrid w:val="0"/>
          <w:sz w:val="20"/>
          <w:szCs w:val="20"/>
        </w:rPr>
        <w:t>Т</w:t>
      </w:r>
      <w:r w:rsidRPr="00B0640E">
        <w:rPr>
          <w:rFonts w:ascii="Arial" w:hAnsi="Arial" w:cs="Arial"/>
          <w:snapToGrid w:val="0"/>
          <w:sz w:val="20"/>
          <w:szCs w:val="20"/>
        </w:rPr>
        <w:t xml:space="preserve">оваров, превышающих количество или ассортимент заказа. Бракованные </w:t>
      </w:r>
      <w:r w:rsidR="008829EA">
        <w:rPr>
          <w:rFonts w:ascii="Arial" w:hAnsi="Arial" w:cs="Arial"/>
          <w:snapToGrid w:val="0"/>
          <w:sz w:val="20"/>
          <w:szCs w:val="20"/>
        </w:rPr>
        <w:t>Т</w:t>
      </w:r>
      <w:r w:rsidRPr="00B0640E">
        <w:rPr>
          <w:rFonts w:ascii="Arial" w:hAnsi="Arial" w:cs="Arial"/>
          <w:snapToGrid w:val="0"/>
          <w:sz w:val="20"/>
          <w:szCs w:val="20"/>
        </w:rPr>
        <w:t xml:space="preserve">овары и </w:t>
      </w:r>
      <w:r w:rsidR="008829EA">
        <w:rPr>
          <w:rFonts w:ascii="Arial" w:hAnsi="Arial" w:cs="Arial"/>
          <w:snapToGrid w:val="0"/>
          <w:sz w:val="20"/>
          <w:szCs w:val="20"/>
        </w:rPr>
        <w:t>Т</w:t>
      </w:r>
      <w:r w:rsidRPr="00B0640E">
        <w:rPr>
          <w:rFonts w:ascii="Arial" w:hAnsi="Arial" w:cs="Arial"/>
          <w:snapToGrid w:val="0"/>
          <w:sz w:val="20"/>
          <w:szCs w:val="20"/>
        </w:rPr>
        <w:t>овары не соответствующие по качеству, температурному режиму и срокам годности не принимаются.</w:t>
      </w:r>
    </w:p>
    <w:p w:rsidR="00F14649" w:rsidRPr="002761C2" w:rsidRDefault="00F14649" w:rsidP="00F14649">
      <w:pPr>
        <w:pStyle w:val="a4"/>
        <w:numPr>
          <w:ilvl w:val="0"/>
          <w:numId w:val="12"/>
        </w:numPr>
        <w:spacing w:line="240" w:lineRule="atLeast"/>
        <w:rPr>
          <w:rFonts w:ascii="Arial" w:hAnsi="Arial" w:cs="Arial"/>
          <w:b/>
          <w:bCs/>
          <w:snapToGrid w:val="0"/>
          <w:sz w:val="20"/>
          <w:szCs w:val="20"/>
        </w:rPr>
      </w:pPr>
      <w:r w:rsidRPr="002761C2">
        <w:rPr>
          <w:rFonts w:ascii="Arial" w:hAnsi="Arial" w:cs="Arial"/>
          <w:b/>
          <w:bCs/>
          <w:snapToGrid w:val="0"/>
          <w:sz w:val="20"/>
          <w:szCs w:val="20"/>
        </w:rPr>
        <w:t>Требования к условиям поставки алкогольной продукции</w:t>
      </w:r>
    </w:p>
    <w:p w:rsidR="00F14649" w:rsidRPr="002761C2" w:rsidRDefault="00F14649" w:rsidP="00F14649">
      <w:pPr>
        <w:pStyle w:val="a4"/>
        <w:spacing w:line="240" w:lineRule="atLeast"/>
        <w:rPr>
          <w:rFonts w:ascii="Arial" w:hAnsi="Arial" w:cs="Arial"/>
          <w:b/>
          <w:bCs/>
          <w:snapToGrid w:val="0"/>
          <w:sz w:val="20"/>
          <w:szCs w:val="20"/>
        </w:rPr>
      </w:pPr>
      <w:r w:rsidRPr="002761C2">
        <w:rPr>
          <w:rFonts w:ascii="Arial" w:hAnsi="Arial" w:cs="Arial"/>
          <w:b/>
          <w:bCs/>
          <w:snapToGrid w:val="0"/>
          <w:sz w:val="20"/>
          <w:szCs w:val="20"/>
        </w:rPr>
        <w:t>на распределительные центры в Москве</w:t>
      </w:r>
    </w:p>
    <w:p w:rsidR="00F14649" w:rsidRPr="002761C2" w:rsidRDefault="00F14649" w:rsidP="00F14649">
      <w:pPr>
        <w:pStyle w:val="a4"/>
        <w:spacing w:line="240" w:lineRule="atLeast"/>
        <w:jc w:val="both"/>
        <w:rPr>
          <w:rFonts w:ascii="Arial" w:hAnsi="Arial" w:cs="Arial"/>
          <w:snapToGrid w:val="0"/>
          <w:sz w:val="20"/>
          <w:szCs w:val="20"/>
        </w:rPr>
      </w:pPr>
      <w:r>
        <w:rPr>
          <w:rFonts w:ascii="Arial" w:hAnsi="Arial" w:cs="Arial"/>
          <w:snapToGrid w:val="0"/>
          <w:sz w:val="20"/>
          <w:szCs w:val="20"/>
        </w:rPr>
        <w:t>4</w:t>
      </w:r>
      <w:r w:rsidRPr="002761C2">
        <w:rPr>
          <w:rFonts w:ascii="Arial" w:hAnsi="Arial" w:cs="Arial"/>
          <w:snapToGrid w:val="0"/>
          <w:sz w:val="20"/>
          <w:szCs w:val="20"/>
        </w:rPr>
        <w:t xml:space="preserve">.1. Упаковка </w:t>
      </w:r>
      <w:r w:rsidR="008829EA">
        <w:rPr>
          <w:rFonts w:ascii="Arial" w:hAnsi="Arial" w:cs="Arial"/>
          <w:snapToGrid w:val="0"/>
          <w:sz w:val="20"/>
          <w:szCs w:val="20"/>
        </w:rPr>
        <w:t>Т</w:t>
      </w:r>
      <w:r w:rsidRPr="002761C2">
        <w:rPr>
          <w:rFonts w:ascii="Arial" w:hAnsi="Arial" w:cs="Arial"/>
          <w:snapToGrid w:val="0"/>
          <w:sz w:val="20"/>
          <w:szCs w:val="20"/>
        </w:rPr>
        <w:t xml:space="preserve">оваров должна обеспечивать сохранность </w:t>
      </w:r>
      <w:r w:rsidR="008829EA">
        <w:rPr>
          <w:rFonts w:ascii="Arial" w:hAnsi="Arial" w:cs="Arial"/>
          <w:snapToGrid w:val="0"/>
          <w:sz w:val="20"/>
          <w:szCs w:val="20"/>
        </w:rPr>
        <w:t>Т</w:t>
      </w:r>
      <w:r w:rsidRPr="002761C2">
        <w:rPr>
          <w:rFonts w:ascii="Arial" w:hAnsi="Arial" w:cs="Arial"/>
          <w:snapToGrid w:val="0"/>
          <w:sz w:val="20"/>
          <w:szCs w:val="20"/>
        </w:rPr>
        <w:t xml:space="preserve">оваров во время транспортировки и при выполнении погрузочно-разгрузочных работ на Распределительных центрах </w:t>
      </w:r>
      <w:r w:rsidR="008829EA">
        <w:rPr>
          <w:rFonts w:ascii="Arial" w:hAnsi="Arial" w:cs="Arial"/>
          <w:snapToGrid w:val="0"/>
          <w:sz w:val="20"/>
          <w:szCs w:val="20"/>
        </w:rPr>
        <w:t>Покупателя</w:t>
      </w:r>
      <w:r w:rsidRPr="002761C2">
        <w:rPr>
          <w:rFonts w:ascii="Arial" w:hAnsi="Arial" w:cs="Arial"/>
          <w:snapToGrid w:val="0"/>
          <w:sz w:val="20"/>
          <w:szCs w:val="20"/>
        </w:rPr>
        <w:t xml:space="preserve"> ( далее – «РЦ»). </w:t>
      </w:r>
    </w:p>
    <w:p w:rsidR="00F14649" w:rsidRPr="002761C2" w:rsidRDefault="00F14649" w:rsidP="00F14649">
      <w:pPr>
        <w:pStyle w:val="a4"/>
        <w:spacing w:line="240" w:lineRule="atLeast"/>
        <w:jc w:val="both"/>
        <w:rPr>
          <w:rFonts w:ascii="Arial" w:hAnsi="Arial" w:cs="Arial"/>
          <w:snapToGrid w:val="0"/>
          <w:sz w:val="20"/>
          <w:szCs w:val="20"/>
        </w:rPr>
      </w:pPr>
      <w:r>
        <w:rPr>
          <w:rFonts w:ascii="Arial" w:hAnsi="Arial" w:cs="Arial"/>
          <w:snapToGrid w:val="0"/>
          <w:sz w:val="20"/>
          <w:szCs w:val="20"/>
        </w:rPr>
        <w:t>4</w:t>
      </w:r>
      <w:r w:rsidRPr="002761C2">
        <w:rPr>
          <w:rFonts w:ascii="Arial" w:hAnsi="Arial" w:cs="Arial"/>
          <w:snapToGrid w:val="0"/>
          <w:sz w:val="20"/>
          <w:szCs w:val="20"/>
        </w:rPr>
        <w:t xml:space="preserve">.2. Поставщик обязан соблюдать следующие требования при поставке </w:t>
      </w:r>
      <w:r w:rsidR="00315B15">
        <w:rPr>
          <w:rFonts w:ascii="Arial" w:hAnsi="Arial" w:cs="Arial"/>
          <w:snapToGrid w:val="0"/>
          <w:sz w:val="20"/>
          <w:szCs w:val="20"/>
        </w:rPr>
        <w:t>Т</w:t>
      </w:r>
      <w:r w:rsidRPr="002761C2">
        <w:rPr>
          <w:rFonts w:ascii="Arial" w:hAnsi="Arial" w:cs="Arial"/>
          <w:snapToGrid w:val="0"/>
          <w:sz w:val="20"/>
          <w:szCs w:val="20"/>
        </w:rPr>
        <w:t>оваров:</w:t>
      </w:r>
    </w:p>
    <w:p w:rsidR="00F14649" w:rsidRPr="002761C2" w:rsidRDefault="00F14649" w:rsidP="00F14649">
      <w:pPr>
        <w:pStyle w:val="a4"/>
        <w:numPr>
          <w:ilvl w:val="0"/>
          <w:numId w:val="10"/>
        </w:numPr>
        <w:spacing w:line="240" w:lineRule="atLeast"/>
        <w:ind w:left="284" w:hanging="284"/>
        <w:jc w:val="both"/>
        <w:rPr>
          <w:rFonts w:ascii="Arial" w:hAnsi="Arial" w:cs="Arial"/>
          <w:snapToGrid w:val="0"/>
          <w:sz w:val="20"/>
          <w:szCs w:val="20"/>
        </w:rPr>
      </w:pPr>
      <w:r w:rsidRPr="002761C2">
        <w:rPr>
          <w:rFonts w:ascii="Arial" w:hAnsi="Arial" w:cs="Arial"/>
          <w:snapToGrid w:val="0"/>
          <w:sz w:val="20"/>
          <w:szCs w:val="20"/>
        </w:rPr>
        <w:t>Транспортные средства, доставляющие товар, ширина кузова – не менее 1,96 м, высота пола кузова от земли – не менее 0,95 м и не более 1,45 м.</w:t>
      </w:r>
    </w:p>
    <w:p w:rsidR="00F14649" w:rsidRPr="002761C2"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2761C2">
        <w:rPr>
          <w:rFonts w:ascii="Arial" w:hAnsi="Arial" w:cs="Arial"/>
          <w:snapToGrid w:val="0"/>
          <w:sz w:val="20"/>
          <w:szCs w:val="20"/>
        </w:rPr>
        <w:t xml:space="preserve">Товары поставляются на </w:t>
      </w:r>
      <w:r w:rsidRPr="00B9761E">
        <w:rPr>
          <w:rFonts w:ascii="Arial" w:hAnsi="Arial" w:cs="Arial"/>
          <w:snapToGrid w:val="0"/>
          <w:sz w:val="20"/>
          <w:szCs w:val="20"/>
        </w:rPr>
        <w:t>евро-поддонах размером 0,8 x 1,2 м. Высота поддона с товаром не должна быть более 1,8 м. Максимальный вес паллета не более 1000 кг. Товары, размещенные на поддоне, не должны выступать за края поддона</w:t>
      </w:r>
      <w:r w:rsidRPr="002761C2">
        <w:rPr>
          <w:rFonts w:ascii="Arial" w:hAnsi="Arial" w:cs="Arial"/>
          <w:snapToGrid w:val="0"/>
          <w:sz w:val="20"/>
          <w:szCs w:val="20"/>
        </w:rPr>
        <w:t xml:space="preserve"> (исключение для ПЭТ не более 3-х мм с каждой стороны). Паллеты с товаром должны быть упакованы по всей высоте </w:t>
      </w:r>
      <w:proofErr w:type="spellStart"/>
      <w:r w:rsidRPr="002761C2">
        <w:rPr>
          <w:rFonts w:ascii="Arial" w:hAnsi="Arial" w:cs="Arial"/>
          <w:snapToGrid w:val="0"/>
          <w:sz w:val="20"/>
          <w:szCs w:val="20"/>
        </w:rPr>
        <w:t>стрейчпленкой</w:t>
      </w:r>
      <w:proofErr w:type="spellEnd"/>
      <w:r w:rsidRPr="002761C2">
        <w:rPr>
          <w:rFonts w:ascii="Arial" w:hAnsi="Arial" w:cs="Arial"/>
          <w:snapToGrid w:val="0"/>
          <w:sz w:val="20"/>
          <w:szCs w:val="20"/>
        </w:rPr>
        <w:t xml:space="preserve">,  не менее чем в три слоя. Для надежного закрепления товара на паллете должен присутствовать обязательный захват краев паллеты </w:t>
      </w:r>
      <w:proofErr w:type="spellStart"/>
      <w:r w:rsidRPr="002761C2">
        <w:rPr>
          <w:rFonts w:ascii="Arial" w:hAnsi="Arial" w:cs="Arial"/>
          <w:snapToGrid w:val="0"/>
          <w:sz w:val="20"/>
          <w:szCs w:val="20"/>
        </w:rPr>
        <w:t>стрейч</w:t>
      </w:r>
      <w:proofErr w:type="spellEnd"/>
      <w:r w:rsidRPr="002761C2">
        <w:rPr>
          <w:rFonts w:ascii="Arial" w:hAnsi="Arial" w:cs="Arial"/>
          <w:snapToGrid w:val="0"/>
          <w:sz w:val="20"/>
          <w:szCs w:val="20"/>
        </w:rPr>
        <w:t>-пленкой п</w:t>
      </w:r>
      <w:r>
        <w:rPr>
          <w:rFonts w:ascii="Arial" w:hAnsi="Arial" w:cs="Arial"/>
          <w:snapToGrid w:val="0"/>
          <w:sz w:val="20"/>
          <w:szCs w:val="20"/>
        </w:rPr>
        <w:t>о ширине, не менее чем на 5 см.</w:t>
      </w:r>
    </w:p>
    <w:p w:rsidR="00F14649" w:rsidRPr="002761C2" w:rsidRDefault="00F14649" w:rsidP="00F14649">
      <w:pPr>
        <w:pStyle w:val="a4"/>
        <w:spacing w:line="240" w:lineRule="atLeast"/>
        <w:jc w:val="both"/>
        <w:rPr>
          <w:rFonts w:ascii="Arial" w:hAnsi="Arial" w:cs="Arial"/>
          <w:snapToGrid w:val="0"/>
          <w:sz w:val="20"/>
          <w:szCs w:val="20"/>
        </w:rPr>
      </w:pPr>
      <w:r>
        <w:rPr>
          <w:rFonts w:ascii="Arial" w:hAnsi="Arial" w:cs="Arial"/>
          <w:snapToGrid w:val="0"/>
          <w:sz w:val="20"/>
          <w:szCs w:val="20"/>
        </w:rPr>
        <w:t>4</w:t>
      </w:r>
      <w:r w:rsidRPr="002761C2">
        <w:rPr>
          <w:rFonts w:ascii="Arial" w:hAnsi="Arial" w:cs="Arial"/>
          <w:snapToGrid w:val="0"/>
          <w:sz w:val="20"/>
          <w:szCs w:val="20"/>
        </w:rPr>
        <w:t>.3. Для стандартного типа поставки (с хранением) поставка товаров осуществляется следующим образом:</w:t>
      </w:r>
    </w:p>
    <w:p w:rsidR="00F14649" w:rsidRPr="002761C2"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2761C2">
        <w:rPr>
          <w:rFonts w:ascii="Arial" w:hAnsi="Arial" w:cs="Arial"/>
          <w:b/>
          <w:snapToGrid w:val="0"/>
          <w:sz w:val="20"/>
          <w:szCs w:val="20"/>
        </w:rPr>
        <w:t>Моно</w:t>
      </w:r>
      <w:r w:rsidRPr="002761C2">
        <w:rPr>
          <w:rFonts w:ascii="Arial" w:hAnsi="Arial" w:cs="Arial"/>
          <w:snapToGrid w:val="0"/>
          <w:sz w:val="20"/>
          <w:szCs w:val="20"/>
        </w:rPr>
        <w:t xml:space="preserve"> – паллет: на одном паллете находится товар одного наименования, одной партии и одной даты розлива, упакованный по всей высоте пленкой.</w:t>
      </w:r>
    </w:p>
    <w:p w:rsidR="00F14649" w:rsidRPr="002761C2" w:rsidRDefault="00F14649" w:rsidP="00F14649">
      <w:pPr>
        <w:pStyle w:val="a4"/>
        <w:numPr>
          <w:ilvl w:val="0"/>
          <w:numId w:val="9"/>
        </w:numPr>
        <w:spacing w:line="240" w:lineRule="atLeast"/>
        <w:ind w:left="284" w:hanging="284"/>
        <w:jc w:val="both"/>
        <w:rPr>
          <w:rFonts w:ascii="Arial" w:hAnsi="Arial" w:cs="Arial"/>
          <w:snapToGrid w:val="0"/>
          <w:sz w:val="20"/>
          <w:szCs w:val="20"/>
        </w:rPr>
      </w:pPr>
      <w:proofErr w:type="spellStart"/>
      <w:r w:rsidRPr="00894D9A">
        <w:rPr>
          <w:rFonts w:ascii="Arial" w:hAnsi="Arial" w:cs="Arial"/>
          <w:b/>
          <w:snapToGrid w:val="0"/>
          <w:sz w:val="20"/>
          <w:szCs w:val="20"/>
        </w:rPr>
        <w:t>Сендвич</w:t>
      </w:r>
      <w:proofErr w:type="spellEnd"/>
      <w:r w:rsidRPr="002761C2">
        <w:rPr>
          <w:rFonts w:ascii="Arial" w:hAnsi="Arial" w:cs="Arial"/>
          <w:snapToGrid w:val="0"/>
          <w:sz w:val="20"/>
          <w:szCs w:val="20"/>
        </w:rPr>
        <w:t xml:space="preserve"> – паллет: количество поставляемого товара одного наименования - кратно одному слою и меньше одного целого паллета. Каждое наименование разделено между собой паллетом и отдельно упаковано пленкой. Общая высота </w:t>
      </w:r>
      <w:proofErr w:type="spellStart"/>
      <w:r w:rsidRPr="002761C2">
        <w:rPr>
          <w:rFonts w:ascii="Arial" w:hAnsi="Arial" w:cs="Arial"/>
          <w:snapToGrid w:val="0"/>
          <w:sz w:val="20"/>
          <w:szCs w:val="20"/>
        </w:rPr>
        <w:t>сендвич</w:t>
      </w:r>
      <w:proofErr w:type="spellEnd"/>
      <w:r w:rsidRPr="002761C2">
        <w:rPr>
          <w:rFonts w:ascii="Arial" w:hAnsi="Arial" w:cs="Arial"/>
          <w:snapToGrid w:val="0"/>
          <w:sz w:val="20"/>
          <w:szCs w:val="20"/>
        </w:rPr>
        <w:t>-паллета не должна превышать 1,8 м. Каждая позиция, находящаяся на таком паллете в обязательном порядке должна принадлежать одной партии и одной дате розлива.</w:t>
      </w:r>
    </w:p>
    <w:p w:rsidR="00F14649" w:rsidRPr="002761C2"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2761C2">
        <w:rPr>
          <w:rFonts w:ascii="Arial" w:hAnsi="Arial" w:cs="Arial"/>
          <w:b/>
          <w:snapToGrid w:val="0"/>
          <w:sz w:val="20"/>
          <w:szCs w:val="20"/>
        </w:rPr>
        <w:t>Смешанный паллет:</w:t>
      </w:r>
      <w:r w:rsidRPr="002761C2">
        <w:rPr>
          <w:rFonts w:ascii="Arial" w:hAnsi="Arial" w:cs="Arial"/>
          <w:snapToGrid w:val="0"/>
          <w:sz w:val="20"/>
          <w:szCs w:val="20"/>
        </w:rPr>
        <w:t xml:space="preserve"> несколько наименований на одном паллете не кратно слою. Общая высота смешанного паллета не должна превышать 1,8 м. </w:t>
      </w:r>
      <w:r w:rsidRPr="002761C2">
        <w:rPr>
          <w:rFonts w:ascii="Arial" w:hAnsi="Arial" w:cs="Arial"/>
          <w:bCs/>
          <w:snapToGrid w:val="0"/>
          <w:sz w:val="20"/>
          <w:szCs w:val="20"/>
        </w:rPr>
        <w:t>При размещении нескольких позиций в паллете, товар укладывается на поддон поочередно слоями, не вперемешку, таким образом, что бы меньшее количество товара по одной позиции находилось на большем количестве товара другой позиции. При схожем внешнем виде транспортной упаковки разных позиций, сформированных в одной паллете, необходимо их разделять, посредством  картонных листов (</w:t>
      </w:r>
      <w:proofErr w:type="spellStart"/>
      <w:r w:rsidRPr="002761C2">
        <w:rPr>
          <w:rFonts w:ascii="Arial" w:hAnsi="Arial" w:cs="Arial"/>
          <w:bCs/>
          <w:snapToGrid w:val="0"/>
          <w:sz w:val="20"/>
          <w:szCs w:val="20"/>
        </w:rPr>
        <w:t>проложек</w:t>
      </w:r>
      <w:proofErr w:type="spellEnd"/>
      <w:r w:rsidRPr="002761C2">
        <w:rPr>
          <w:rFonts w:ascii="Arial" w:hAnsi="Arial" w:cs="Arial"/>
          <w:bCs/>
          <w:snapToGrid w:val="0"/>
          <w:sz w:val="20"/>
          <w:szCs w:val="20"/>
        </w:rPr>
        <w:t>) или других схожих материалов. Как и в случае с другими вариантами компоновки продукции на паллеты, необходимо соблюдать условие, при которых одна позиция товара обязана иметь одну партию и одну дату розлива</w:t>
      </w:r>
      <w:r w:rsidRPr="002761C2">
        <w:rPr>
          <w:rFonts w:ascii="Arial" w:hAnsi="Arial" w:cs="Arial"/>
          <w:snapToGrid w:val="0"/>
          <w:sz w:val="20"/>
          <w:szCs w:val="20"/>
        </w:rPr>
        <w:t>.</w:t>
      </w:r>
      <w:r w:rsidRPr="002761C2">
        <w:rPr>
          <w:rFonts w:ascii="Arial" w:hAnsi="Arial" w:cs="Arial"/>
          <w:b/>
          <w:bCs/>
          <w:snapToGrid w:val="0"/>
          <w:sz w:val="20"/>
          <w:szCs w:val="20"/>
        </w:rPr>
        <w:t xml:space="preserve"> </w:t>
      </w:r>
      <w:r w:rsidRPr="002761C2">
        <w:rPr>
          <w:rFonts w:ascii="Arial" w:hAnsi="Arial" w:cs="Arial"/>
          <w:snapToGrid w:val="0"/>
          <w:sz w:val="20"/>
          <w:szCs w:val="20"/>
        </w:rPr>
        <w:t xml:space="preserve">Данный тип поставки принимается </w:t>
      </w:r>
      <w:proofErr w:type="spellStart"/>
      <w:r w:rsidRPr="002761C2">
        <w:rPr>
          <w:rFonts w:ascii="Arial" w:hAnsi="Arial" w:cs="Arial"/>
          <w:snapToGrid w:val="0"/>
          <w:sz w:val="20"/>
          <w:szCs w:val="20"/>
        </w:rPr>
        <w:t>покоробочно</w:t>
      </w:r>
      <w:proofErr w:type="spellEnd"/>
      <w:r w:rsidRPr="002761C2">
        <w:rPr>
          <w:rFonts w:ascii="Arial" w:hAnsi="Arial" w:cs="Arial"/>
          <w:snapToGrid w:val="0"/>
          <w:sz w:val="20"/>
          <w:szCs w:val="20"/>
        </w:rPr>
        <w:t xml:space="preserve"> с раскладкой каждого вида на отдельные паллеты. Данный вид паллет для стандартного типа поставки может применяться в исключительных случаях. При этом: одно наименование товара не может находиться более чем на одном смешанном </w:t>
      </w:r>
      <w:r w:rsidRPr="00B9761E">
        <w:rPr>
          <w:rFonts w:ascii="Arial" w:hAnsi="Arial" w:cs="Arial"/>
          <w:snapToGrid w:val="0"/>
          <w:sz w:val="20"/>
          <w:szCs w:val="20"/>
        </w:rPr>
        <w:t>поддоне</w:t>
      </w:r>
      <w:r w:rsidRPr="002761C2">
        <w:rPr>
          <w:rFonts w:ascii="Arial" w:hAnsi="Arial" w:cs="Arial"/>
          <w:snapToGrid w:val="0"/>
          <w:sz w:val="20"/>
          <w:szCs w:val="20"/>
        </w:rPr>
        <w:t xml:space="preserve">. При </w:t>
      </w:r>
      <w:r w:rsidRPr="002761C2">
        <w:rPr>
          <w:rFonts w:ascii="Arial" w:hAnsi="Arial" w:cs="Arial"/>
          <w:snapToGrid w:val="0"/>
          <w:sz w:val="20"/>
          <w:szCs w:val="20"/>
        </w:rPr>
        <w:lastRenderedPageBreak/>
        <w:t xml:space="preserve">таком типе поставки с поставщиком отдельно обсуждается дополнительная компенсация логистических операций.       </w:t>
      </w:r>
    </w:p>
    <w:p w:rsidR="00F14649" w:rsidRPr="002761C2" w:rsidRDefault="00F14649" w:rsidP="00F14649">
      <w:pPr>
        <w:pStyle w:val="a4"/>
        <w:spacing w:line="240" w:lineRule="atLeast"/>
        <w:jc w:val="both"/>
        <w:rPr>
          <w:rFonts w:ascii="Arial" w:hAnsi="Arial" w:cs="Arial"/>
          <w:snapToGrid w:val="0"/>
          <w:sz w:val="20"/>
          <w:szCs w:val="20"/>
        </w:rPr>
      </w:pPr>
      <w:r>
        <w:rPr>
          <w:rFonts w:ascii="Arial" w:hAnsi="Arial" w:cs="Arial"/>
          <w:snapToGrid w:val="0"/>
          <w:sz w:val="20"/>
          <w:szCs w:val="20"/>
        </w:rPr>
        <w:t>4</w:t>
      </w:r>
      <w:r w:rsidRPr="002761C2">
        <w:rPr>
          <w:rFonts w:ascii="Arial" w:hAnsi="Arial" w:cs="Arial"/>
          <w:snapToGrid w:val="0"/>
          <w:sz w:val="20"/>
          <w:szCs w:val="20"/>
        </w:rPr>
        <w:t>.4.</w:t>
      </w:r>
      <w:r>
        <w:rPr>
          <w:rFonts w:ascii="Arial" w:hAnsi="Arial" w:cs="Arial"/>
          <w:snapToGrid w:val="0"/>
          <w:sz w:val="20"/>
          <w:szCs w:val="20"/>
        </w:rPr>
        <w:t xml:space="preserve"> </w:t>
      </w:r>
      <w:r w:rsidRPr="002761C2">
        <w:rPr>
          <w:rFonts w:ascii="Arial" w:hAnsi="Arial" w:cs="Arial"/>
          <w:snapToGrid w:val="0"/>
          <w:sz w:val="20"/>
          <w:szCs w:val="20"/>
        </w:rPr>
        <w:t xml:space="preserve">Для типа поставки </w:t>
      </w:r>
      <w:proofErr w:type="spellStart"/>
      <w:r w:rsidRPr="002761C2">
        <w:rPr>
          <w:rFonts w:ascii="Arial" w:hAnsi="Arial" w:cs="Arial"/>
          <w:snapToGrid w:val="0"/>
          <w:sz w:val="20"/>
          <w:szCs w:val="20"/>
        </w:rPr>
        <w:t>Pick-by-line</w:t>
      </w:r>
      <w:proofErr w:type="spellEnd"/>
      <w:r w:rsidRPr="002761C2">
        <w:rPr>
          <w:rFonts w:ascii="Arial" w:hAnsi="Arial" w:cs="Arial"/>
          <w:snapToGrid w:val="0"/>
          <w:sz w:val="20"/>
          <w:szCs w:val="20"/>
        </w:rPr>
        <w:t xml:space="preserve"> (с полным распределением) поставка товаров осуществляется следующим образом:</w:t>
      </w:r>
    </w:p>
    <w:p w:rsidR="00F14649" w:rsidRPr="002761C2"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2761C2">
        <w:rPr>
          <w:rFonts w:ascii="Arial" w:hAnsi="Arial" w:cs="Arial"/>
          <w:b/>
          <w:snapToGrid w:val="0"/>
          <w:sz w:val="20"/>
          <w:szCs w:val="20"/>
        </w:rPr>
        <w:t>Смешанный паллет:</w:t>
      </w:r>
      <w:r w:rsidRPr="002761C2">
        <w:rPr>
          <w:rFonts w:ascii="Arial" w:hAnsi="Arial" w:cs="Arial"/>
          <w:snapToGrid w:val="0"/>
          <w:sz w:val="20"/>
          <w:szCs w:val="20"/>
        </w:rPr>
        <w:t xml:space="preserve"> несколько наименован</w:t>
      </w:r>
      <w:bookmarkStart w:id="0" w:name="_GoBack"/>
      <w:bookmarkEnd w:id="0"/>
      <w:r w:rsidRPr="002761C2">
        <w:rPr>
          <w:rFonts w:ascii="Arial" w:hAnsi="Arial" w:cs="Arial"/>
          <w:snapToGrid w:val="0"/>
          <w:sz w:val="20"/>
          <w:szCs w:val="20"/>
        </w:rPr>
        <w:t xml:space="preserve">ий на одном паллете. Общая высота смешанного паллета не должна превышать 1,8 м. При этом: одно наименование товара не может находиться более чем на одном смешанном </w:t>
      </w:r>
      <w:r w:rsidRPr="00B9761E">
        <w:rPr>
          <w:rFonts w:ascii="Arial" w:hAnsi="Arial" w:cs="Arial"/>
          <w:snapToGrid w:val="0"/>
          <w:sz w:val="20"/>
          <w:szCs w:val="20"/>
        </w:rPr>
        <w:t>поддоне</w:t>
      </w:r>
      <w:r w:rsidRPr="002761C2">
        <w:rPr>
          <w:rFonts w:ascii="Arial" w:hAnsi="Arial" w:cs="Arial"/>
          <w:snapToGrid w:val="0"/>
          <w:sz w:val="20"/>
          <w:szCs w:val="20"/>
        </w:rPr>
        <w:t>. Каждая позиция, находящаяся на таком паллете в обязательном порядке должна принадлежать одной партии и одной дате розлива.</w:t>
      </w:r>
    </w:p>
    <w:p w:rsidR="00F14649" w:rsidRPr="002761C2"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2761C2">
        <w:rPr>
          <w:rFonts w:ascii="Arial" w:hAnsi="Arial" w:cs="Arial"/>
          <w:b/>
          <w:snapToGrid w:val="0"/>
          <w:sz w:val="20"/>
          <w:szCs w:val="20"/>
        </w:rPr>
        <w:t>Моно – паллет</w:t>
      </w:r>
      <w:r w:rsidRPr="002761C2">
        <w:rPr>
          <w:rFonts w:ascii="Arial" w:hAnsi="Arial" w:cs="Arial"/>
          <w:snapToGrid w:val="0"/>
          <w:sz w:val="20"/>
          <w:szCs w:val="20"/>
        </w:rPr>
        <w:t>: на одном паллете находится товар одного наименования, одной партии и даты розлива.</w:t>
      </w:r>
    </w:p>
    <w:p w:rsidR="00F14649" w:rsidRPr="002761C2" w:rsidRDefault="00F14649" w:rsidP="00F14649">
      <w:pPr>
        <w:pStyle w:val="a4"/>
        <w:spacing w:line="240" w:lineRule="atLeast"/>
        <w:jc w:val="both"/>
        <w:rPr>
          <w:rFonts w:ascii="Arial" w:hAnsi="Arial" w:cs="Arial"/>
          <w:snapToGrid w:val="0"/>
          <w:sz w:val="20"/>
          <w:szCs w:val="20"/>
        </w:rPr>
      </w:pPr>
      <w:r>
        <w:rPr>
          <w:rFonts w:ascii="Arial" w:hAnsi="Arial" w:cs="Arial"/>
          <w:snapToGrid w:val="0"/>
          <w:sz w:val="20"/>
          <w:szCs w:val="20"/>
        </w:rPr>
        <w:t>4</w:t>
      </w:r>
      <w:r w:rsidRPr="002761C2">
        <w:rPr>
          <w:rFonts w:ascii="Arial" w:hAnsi="Arial" w:cs="Arial"/>
          <w:snapToGrid w:val="0"/>
          <w:sz w:val="20"/>
          <w:szCs w:val="20"/>
        </w:rPr>
        <w:t>.5.</w:t>
      </w:r>
      <w:r>
        <w:rPr>
          <w:rFonts w:ascii="Arial" w:hAnsi="Arial" w:cs="Arial"/>
          <w:snapToGrid w:val="0"/>
          <w:sz w:val="20"/>
          <w:szCs w:val="20"/>
        </w:rPr>
        <w:t xml:space="preserve"> </w:t>
      </w:r>
      <w:r w:rsidRPr="002761C2">
        <w:rPr>
          <w:rFonts w:ascii="Arial" w:hAnsi="Arial" w:cs="Arial"/>
          <w:snapToGrid w:val="0"/>
          <w:sz w:val="20"/>
          <w:szCs w:val="20"/>
        </w:rPr>
        <w:t xml:space="preserve">На одном паллете запрещается смешивать товары с разными типами поставки: стандартное хранение, </w:t>
      </w:r>
      <w:proofErr w:type="spellStart"/>
      <w:r w:rsidRPr="002761C2">
        <w:rPr>
          <w:rFonts w:ascii="Arial" w:hAnsi="Arial" w:cs="Arial"/>
          <w:snapToGrid w:val="0"/>
          <w:sz w:val="20"/>
          <w:szCs w:val="20"/>
        </w:rPr>
        <w:t>pick-by-line</w:t>
      </w:r>
      <w:proofErr w:type="spellEnd"/>
      <w:r w:rsidRPr="002761C2">
        <w:rPr>
          <w:rFonts w:ascii="Arial" w:hAnsi="Arial" w:cs="Arial"/>
          <w:snapToGrid w:val="0"/>
          <w:sz w:val="20"/>
          <w:szCs w:val="20"/>
        </w:rPr>
        <w:t>.</w:t>
      </w:r>
    </w:p>
    <w:p w:rsidR="00F14649" w:rsidRPr="002761C2"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2761C2">
        <w:rPr>
          <w:rFonts w:ascii="Arial" w:hAnsi="Arial" w:cs="Arial"/>
          <w:snapToGrid w:val="0"/>
          <w:sz w:val="20"/>
          <w:szCs w:val="20"/>
        </w:rPr>
        <w:t>Товары должны иметь уникальный штрих-код на каждой коробке, отличный от кода единицы продукции. Не допускается поставка товара с количеством вложений, отличных от количества вложений, зафиксированных в  складской учетной системе.</w:t>
      </w:r>
    </w:p>
    <w:p w:rsidR="00F14649" w:rsidRPr="002761C2"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2761C2">
        <w:rPr>
          <w:rFonts w:ascii="Arial" w:hAnsi="Arial" w:cs="Arial"/>
          <w:snapToGrid w:val="0"/>
          <w:sz w:val="20"/>
          <w:szCs w:val="20"/>
        </w:rPr>
        <w:t>Для весового товара Поставщик обязан использовать штриховые коды, предоставляемые Покупателем.</w:t>
      </w:r>
    </w:p>
    <w:p w:rsidR="00F14649" w:rsidRPr="002761C2" w:rsidRDefault="00F14649" w:rsidP="00F14649">
      <w:pPr>
        <w:pStyle w:val="a4"/>
        <w:numPr>
          <w:ilvl w:val="0"/>
          <w:numId w:val="9"/>
        </w:numPr>
        <w:spacing w:line="240" w:lineRule="atLeast"/>
        <w:ind w:left="284" w:hanging="284"/>
        <w:jc w:val="both"/>
        <w:rPr>
          <w:rFonts w:ascii="Arial" w:hAnsi="Arial" w:cs="Arial"/>
          <w:snapToGrid w:val="0"/>
          <w:sz w:val="20"/>
          <w:szCs w:val="20"/>
        </w:rPr>
      </w:pPr>
      <w:r w:rsidRPr="002761C2">
        <w:rPr>
          <w:rFonts w:ascii="Arial" w:hAnsi="Arial" w:cs="Arial"/>
          <w:snapToGrid w:val="0"/>
          <w:sz w:val="20"/>
          <w:szCs w:val="20"/>
        </w:rPr>
        <w:t>На одном паллете запрещено смешивать товары одного наименования с разными сроками годности или разными датами розлива.</w:t>
      </w:r>
      <w:r w:rsidRPr="002761C2">
        <w:rPr>
          <w:rFonts w:ascii="Arial" w:hAnsi="Arial" w:cs="Arial"/>
          <w:b/>
          <w:snapToGrid w:val="0"/>
          <w:sz w:val="20"/>
          <w:szCs w:val="20"/>
        </w:rPr>
        <w:t xml:space="preserve"> </w:t>
      </w:r>
      <w:r w:rsidRPr="002761C2">
        <w:rPr>
          <w:rFonts w:ascii="Arial" w:hAnsi="Arial" w:cs="Arial"/>
          <w:snapToGrid w:val="0"/>
          <w:sz w:val="20"/>
          <w:szCs w:val="20"/>
        </w:rPr>
        <w:t>Наличие одной или нескольких дат розлива в рамках одной партии товара допустимо только для импортной продукции, в случае если на партию товара идет только один комплект сопроводительной документации (декларации, сертификаты, справки к ТД). К каждому входящему паллету должен быть прикреплен паспорт паллета со следующей информацией, наименование клиента, название и номер поставщика, перечень всех артикулов, находящихся на паллете с указанием количества коробов, сроков годности, номером и типом заказа.</w:t>
      </w:r>
    </w:p>
    <w:p w:rsidR="00F14649" w:rsidRPr="002761C2" w:rsidRDefault="00F14649" w:rsidP="00F14649">
      <w:pPr>
        <w:pStyle w:val="a4"/>
        <w:spacing w:line="240" w:lineRule="atLeast"/>
        <w:jc w:val="both"/>
        <w:rPr>
          <w:rFonts w:ascii="Arial" w:hAnsi="Arial" w:cs="Arial"/>
          <w:snapToGrid w:val="0"/>
          <w:vanish/>
          <w:sz w:val="20"/>
          <w:szCs w:val="20"/>
        </w:rPr>
      </w:pPr>
    </w:p>
    <w:p w:rsidR="00F14649" w:rsidRPr="002761C2" w:rsidRDefault="00F14649" w:rsidP="00F14649">
      <w:pPr>
        <w:pStyle w:val="a4"/>
        <w:numPr>
          <w:ilvl w:val="0"/>
          <w:numId w:val="12"/>
        </w:numPr>
        <w:spacing w:line="240" w:lineRule="atLeast"/>
        <w:rPr>
          <w:rFonts w:ascii="Arial" w:hAnsi="Arial" w:cs="Arial"/>
          <w:b/>
          <w:snapToGrid w:val="0"/>
          <w:sz w:val="20"/>
          <w:szCs w:val="20"/>
        </w:rPr>
      </w:pPr>
      <w:r w:rsidRPr="002761C2">
        <w:rPr>
          <w:rFonts w:ascii="Arial" w:hAnsi="Arial" w:cs="Arial"/>
          <w:b/>
          <w:snapToGrid w:val="0"/>
          <w:sz w:val="20"/>
          <w:szCs w:val="20"/>
        </w:rPr>
        <w:t>Приемка поставки</w:t>
      </w:r>
    </w:p>
    <w:p w:rsidR="00F14649" w:rsidRPr="002761C2" w:rsidRDefault="00F14649" w:rsidP="00F14649">
      <w:pPr>
        <w:pStyle w:val="a4"/>
        <w:spacing w:line="240" w:lineRule="atLeast"/>
        <w:jc w:val="both"/>
        <w:rPr>
          <w:rFonts w:ascii="Arial" w:hAnsi="Arial" w:cs="Arial"/>
          <w:snapToGrid w:val="0"/>
          <w:sz w:val="20"/>
          <w:szCs w:val="20"/>
        </w:rPr>
      </w:pPr>
      <w:r>
        <w:rPr>
          <w:rFonts w:ascii="Arial" w:hAnsi="Arial" w:cs="Arial"/>
          <w:snapToGrid w:val="0"/>
          <w:sz w:val="20"/>
          <w:szCs w:val="20"/>
        </w:rPr>
        <w:t>5</w:t>
      </w:r>
      <w:r w:rsidRPr="002761C2">
        <w:rPr>
          <w:rFonts w:ascii="Arial" w:hAnsi="Arial" w:cs="Arial"/>
          <w:snapToGrid w:val="0"/>
          <w:sz w:val="20"/>
          <w:szCs w:val="20"/>
        </w:rPr>
        <w:t xml:space="preserve">.1. Поставка товаров должна осуществляться строго в оговоренные временные рамки. При опоздании транспортного средства c  поставкой с типом </w:t>
      </w:r>
      <w:proofErr w:type="spellStart"/>
      <w:r w:rsidRPr="002761C2">
        <w:rPr>
          <w:rFonts w:ascii="Arial" w:hAnsi="Arial" w:cs="Arial"/>
          <w:snapToGrid w:val="0"/>
          <w:sz w:val="20"/>
          <w:szCs w:val="20"/>
        </w:rPr>
        <w:t>Pick-by-line</w:t>
      </w:r>
      <w:proofErr w:type="spellEnd"/>
      <w:r w:rsidRPr="002761C2">
        <w:rPr>
          <w:rFonts w:ascii="Arial" w:hAnsi="Arial" w:cs="Arial"/>
          <w:snapToGrid w:val="0"/>
          <w:sz w:val="20"/>
          <w:szCs w:val="20"/>
        </w:rPr>
        <w:t xml:space="preserve"> (с полным распределением) более чем на 30 минут от согласованного сторонами времени, </w:t>
      </w:r>
      <w:r w:rsidRPr="002761C2">
        <w:rPr>
          <w:rFonts w:ascii="Arial" w:hAnsi="Arial" w:cs="Arial"/>
          <w:bCs/>
          <w:snapToGrid w:val="0"/>
          <w:sz w:val="20"/>
          <w:szCs w:val="20"/>
        </w:rPr>
        <w:t xml:space="preserve">поставщик обязан заранее предупредить </w:t>
      </w:r>
      <w:r w:rsidR="00315B15">
        <w:rPr>
          <w:rFonts w:ascii="Arial" w:hAnsi="Arial" w:cs="Arial"/>
          <w:bCs/>
          <w:snapToGrid w:val="0"/>
          <w:sz w:val="20"/>
          <w:szCs w:val="20"/>
        </w:rPr>
        <w:t>Покупателя</w:t>
      </w:r>
      <w:r w:rsidRPr="002761C2">
        <w:rPr>
          <w:rFonts w:ascii="Arial" w:hAnsi="Arial" w:cs="Arial"/>
          <w:bCs/>
          <w:snapToGrid w:val="0"/>
          <w:sz w:val="20"/>
          <w:szCs w:val="20"/>
        </w:rPr>
        <w:t xml:space="preserve"> о задержке, после чего </w:t>
      </w:r>
      <w:r w:rsidR="00315B15">
        <w:rPr>
          <w:rFonts w:ascii="Arial" w:hAnsi="Arial" w:cs="Arial"/>
          <w:bCs/>
          <w:snapToGrid w:val="0"/>
          <w:sz w:val="20"/>
          <w:szCs w:val="20"/>
        </w:rPr>
        <w:t>Покупателем</w:t>
      </w:r>
      <w:r w:rsidRPr="002761C2">
        <w:rPr>
          <w:rFonts w:ascii="Arial" w:hAnsi="Arial" w:cs="Arial"/>
          <w:bCs/>
          <w:snapToGrid w:val="0"/>
          <w:sz w:val="20"/>
          <w:szCs w:val="20"/>
        </w:rPr>
        <w:t xml:space="preserve"> будет принято решение о приеме или отказе от поставки, исходя из текущей загруженности РЦ. В случае наличия возможности произвести выгрузку в течении  времени, отпущенного на прием товара поставка будет принята.</w:t>
      </w:r>
    </w:p>
    <w:p w:rsidR="00F14649" w:rsidRPr="002761C2" w:rsidRDefault="00F14649" w:rsidP="00F14649">
      <w:pPr>
        <w:pStyle w:val="a4"/>
        <w:spacing w:line="240" w:lineRule="atLeast"/>
        <w:jc w:val="both"/>
        <w:rPr>
          <w:rFonts w:ascii="Arial" w:hAnsi="Arial" w:cs="Arial"/>
          <w:snapToGrid w:val="0"/>
          <w:sz w:val="20"/>
          <w:szCs w:val="20"/>
        </w:rPr>
      </w:pPr>
      <w:r>
        <w:rPr>
          <w:rFonts w:ascii="Arial" w:hAnsi="Arial" w:cs="Arial"/>
          <w:snapToGrid w:val="0"/>
          <w:sz w:val="20"/>
          <w:szCs w:val="20"/>
        </w:rPr>
        <w:t>5</w:t>
      </w:r>
      <w:r w:rsidRPr="002761C2">
        <w:rPr>
          <w:rFonts w:ascii="Arial" w:hAnsi="Arial" w:cs="Arial"/>
          <w:snapToGrid w:val="0"/>
          <w:sz w:val="20"/>
          <w:szCs w:val="20"/>
        </w:rPr>
        <w:t>.2. На каждый Заказ Поставщиком предоставляется отдельный комплект сопроводительных документов:</w:t>
      </w:r>
    </w:p>
    <w:p w:rsidR="00F14649" w:rsidRPr="002761C2" w:rsidRDefault="00F14649" w:rsidP="00F14649">
      <w:pPr>
        <w:pStyle w:val="a4"/>
        <w:spacing w:line="240" w:lineRule="atLeast"/>
        <w:jc w:val="both"/>
        <w:rPr>
          <w:rFonts w:ascii="Arial" w:hAnsi="Arial" w:cs="Arial"/>
          <w:snapToGrid w:val="0"/>
          <w:sz w:val="20"/>
          <w:szCs w:val="20"/>
        </w:rPr>
      </w:pPr>
      <w:r w:rsidRPr="002761C2">
        <w:rPr>
          <w:rFonts w:ascii="Arial" w:hAnsi="Arial" w:cs="Arial"/>
          <w:snapToGrid w:val="0"/>
          <w:sz w:val="20"/>
          <w:szCs w:val="20"/>
        </w:rPr>
        <w:t>1). Товарная накладная по форме ТОРГ-12 (ТН) – в двух экземплярах;</w:t>
      </w:r>
    </w:p>
    <w:p w:rsidR="00F14649" w:rsidRPr="002761C2" w:rsidRDefault="00F14649" w:rsidP="00F14649">
      <w:pPr>
        <w:pStyle w:val="a4"/>
        <w:spacing w:line="240" w:lineRule="atLeast"/>
        <w:jc w:val="both"/>
        <w:rPr>
          <w:rFonts w:ascii="Arial" w:hAnsi="Arial" w:cs="Arial"/>
          <w:snapToGrid w:val="0"/>
          <w:sz w:val="20"/>
          <w:szCs w:val="20"/>
        </w:rPr>
      </w:pPr>
      <w:r w:rsidRPr="002761C2">
        <w:rPr>
          <w:rFonts w:ascii="Arial" w:hAnsi="Arial" w:cs="Arial"/>
          <w:snapToGrid w:val="0"/>
          <w:sz w:val="20"/>
          <w:szCs w:val="20"/>
        </w:rPr>
        <w:t>2). Товарно-транспортная накладная по форме 1-Т ( ТТН) со Справкой к ТТН ( с разделами А и Б), при поставках импортируемого в Россию товара Справку к таможенной декларации (ТД) со Справкой к ТД ( с разделами А и Б) – в двух экземплярах;</w:t>
      </w:r>
    </w:p>
    <w:p w:rsidR="00F14649" w:rsidRPr="002761C2" w:rsidRDefault="00F14649" w:rsidP="00F14649">
      <w:pPr>
        <w:pStyle w:val="a4"/>
        <w:spacing w:line="240" w:lineRule="atLeast"/>
        <w:jc w:val="both"/>
        <w:rPr>
          <w:rFonts w:ascii="Arial" w:hAnsi="Arial" w:cs="Arial"/>
          <w:snapToGrid w:val="0"/>
          <w:sz w:val="20"/>
          <w:szCs w:val="20"/>
        </w:rPr>
      </w:pPr>
      <w:r w:rsidRPr="002761C2">
        <w:rPr>
          <w:rFonts w:ascii="Arial" w:hAnsi="Arial" w:cs="Arial"/>
          <w:snapToGrid w:val="0"/>
          <w:sz w:val="20"/>
          <w:szCs w:val="20"/>
        </w:rPr>
        <w:t>3). счет-фактура - в одном экземпляре;</w:t>
      </w:r>
    </w:p>
    <w:p w:rsidR="00F14649" w:rsidRPr="002761C2" w:rsidRDefault="00F14649" w:rsidP="00F14649">
      <w:pPr>
        <w:pStyle w:val="a4"/>
        <w:spacing w:line="240" w:lineRule="atLeast"/>
        <w:jc w:val="both"/>
        <w:rPr>
          <w:rFonts w:ascii="Arial" w:hAnsi="Arial" w:cs="Arial"/>
          <w:bCs/>
          <w:snapToGrid w:val="0"/>
          <w:sz w:val="20"/>
          <w:szCs w:val="20"/>
        </w:rPr>
      </w:pPr>
      <w:r>
        <w:rPr>
          <w:rFonts w:ascii="Arial" w:hAnsi="Arial" w:cs="Arial"/>
          <w:bCs/>
          <w:snapToGrid w:val="0"/>
          <w:sz w:val="20"/>
          <w:szCs w:val="20"/>
        </w:rPr>
        <w:t xml:space="preserve">4). декларация </w:t>
      </w:r>
      <w:r w:rsidRPr="002761C2">
        <w:rPr>
          <w:rFonts w:ascii="Arial" w:hAnsi="Arial" w:cs="Arial"/>
          <w:bCs/>
          <w:snapToGrid w:val="0"/>
          <w:sz w:val="20"/>
          <w:szCs w:val="20"/>
        </w:rPr>
        <w:t>соответствия либо сертификат соответствия.</w:t>
      </w:r>
    </w:p>
    <w:p w:rsidR="00F14649" w:rsidRPr="002761C2" w:rsidRDefault="00F14649" w:rsidP="00F14649">
      <w:pPr>
        <w:pStyle w:val="a4"/>
        <w:spacing w:line="240" w:lineRule="atLeast"/>
        <w:jc w:val="both"/>
        <w:rPr>
          <w:rFonts w:ascii="Arial" w:hAnsi="Arial" w:cs="Arial"/>
          <w:bCs/>
          <w:snapToGrid w:val="0"/>
          <w:sz w:val="20"/>
          <w:szCs w:val="20"/>
        </w:rPr>
      </w:pPr>
      <w:r w:rsidRPr="002761C2">
        <w:rPr>
          <w:rFonts w:ascii="Arial" w:hAnsi="Arial" w:cs="Arial"/>
          <w:snapToGrid w:val="0"/>
          <w:sz w:val="20"/>
          <w:szCs w:val="20"/>
        </w:rPr>
        <w:t xml:space="preserve">В том случае, если </w:t>
      </w:r>
      <w:r w:rsidR="00315B15">
        <w:rPr>
          <w:rFonts w:ascii="Arial" w:hAnsi="Arial" w:cs="Arial"/>
          <w:snapToGrid w:val="0"/>
          <w:sz w:val="20"/>
          <w:szCs w:val="20"/>
        </w:rPr>
        <w:t xml:space="preserve">Товар из одного Заказа </w:t>
      </w:r>
      <w:r w:rsidRPr="002761C2">
        <w:rPr>
          <w:rFonts w:ascii="Arial" w:hAnsi="Arial" w:cs="Arial"/>
          <w:snapToGrid w:val="0"/>
          <w:sz w:val="20"/>
          <w:szCs w:val="20"/>
        </w:rPr>
        <w:t>доставляется несколькими автомобилями, для каждого автомобиля формируется отдельный комплект перечисленных выше документов.</w:t>
      </w:r>
    </w:p>
    <w:p w:rsidR="00F14649" w:rsidRPr="002761C2" w:rsidRDefault="00F14649" w:rsidP="00F14649">
      <w:pPr>
        <w:pStyle w:val="a4"/>
        <w:spacing w:line="240" w:lineRule="atLeast"/>
        <w:jc w:val="both"/>
        <w:rPr>
          <w:rFonts w:ascii="Arial" w:hAnsi="Arial" w:cs="Arial"/>
          <w:snapToGrid w:val="0"/>
          <w:sz w:val="20"/>
          <w:szCs w:val="20"/>
        </w:rPr>
      </w:pPr>
      <w:r w:rsidRPr="002761C2">
        <w:rPr>
          <w:rFonts w:ascii="Arial" w:hAnsi="Arial" w:cs="Arial"/>
          <w:bCs/>
          <w:snapToGrid w:val="0"/>
          <w:sz w:val="20"/>
          <w:szCs w:val="20"/>
        </w:rPr>
        <w:t xml:space="preserve">Поставщик обязан указывать в документах, относящихся к поставке партии </w:t>
      </w:r>
      <w:r w:rsidR="00315B15">
        <w:rPr>
          <w:rFonts w:ascii="Arial" w:hAnsi="Arial" w:cs="Arial"/>
          <w:bCs/>
          <w:snapToGrid w:val="0"/>
          <w:sz w:val="20"/>
          <w:szCs w:val="20"/>
        </w:rPr>
        <w:t>Т</w:t>
      </w:r>
      <w:r w:rsidRPr="002761C2">
        <w:rPr>
          <w:rFonts w:ascii="Arial" w:hAnsi="Arial" w:cs="Arial"/>
          <w:bCs/>
          <w:snapToGrid w:val="0"/>
          <w:sz w:val="20"/>
          <w:szCs w:val="20"/>
        </w:rPr>
        <w:t>овара (включая Справки  к ТТН или ТД, Счета-фактуры, Товарно-Транспортные и Товарные накладные), номер заказа Покупателя, Номер договора, по которому осуществляется поставка, а так же номенклатурные номера позиций Поставщика</w:t>
      </w:r>
      <w:r w:rsidRPr="002761C2">
        <w:rPr>
          <w:rFonts w:ascii="Arial" w:hAnsi="Arial" w:cs="Arial"/>
          <w:snapToGrid w:val="0"/>
          <w:sz w:val="20"/>
          <w:szCs w:val="20"/>
        </w:rPr>
        <w:t xml:space="preserve">. </w:t>
      </w:r>
    </w:p>
    <w:p w:rsidR="00F14649" w:rsidRPr="002761C2" w:rsidRDefault="00F14649" w:rsidP="00F14649">
      <w:pPr>
        <w:pStyle w:val="a4"/>
        <w:spacing w:line="240" w:lineRule="atLeast"/>
        <w:jc w:val="both"/>
        <w:rPr>
          <w:rFonts w:ascii="Arial" w:hAnsi="Arial" w:cs="Arial"/>
          <w:bCs/>
          <w:snapToGrid w:val="0"/>
          <w:sz w:val="20"/>
          <w:szCs w:val="20"/>
        </w:rPr>
      </w:pPr>
      <w:r>
        <w:rPr>
          <w:rFonts w:ascii="Arial" w:hAnsi="Arial" w:cs="Arial"/>
          <w:bCs/>
          <w:snapToGrid w:val="0"/>
          <w:sz w:val="20"/>
          <w:szCs w:val="20"/>
        </w:rPr>
        <w:t>5</w:t>
      </w:r>
      <w:r w:rsidRPr="002761C2">
        <w:rPr>
          <w:rFonts w:ascii="Arial" w:hAnsi="Arial" w:cs="Arial"/>
          <w:bCs/>
          <w:snapToGrid w:val="0"/>
          <w:sz w:val="20"/>
          <w:szCs w:val="20"/>
        </w:rPr>
        <w:t xml:space="preserve">.3. Подборка сертификатов от поставщика должна быть разложена, систематизирована и скреплена </w:t>
      </w:r>
      <w:proofErr w:type="spellStart"/>
      <w:r w:rsidRPr="002761C2">
        <w:rPr>
          <w:rFonts w:ascii="Arial" w:hAnsi="Arial" w:cs="Arial"/>
          <w:bCs/>
          <w:snapToGrid w:val="0"/>
          <w:sz w:val="20"/>
          <w:szCs w:val="20"/>
        </w:rPr>
        <w:t>степлером</w:t>
      </w:r>
      <w:proofErr w:type="spellEnd"/>
      <w:r w:rsidRPr="002761C2">
        <w:rPr>
          <w:rFonts w:ascii="Arial" w:hAnsi="Arial" w:cs="Arial"/>
          <w:bCs/>
          <w:snapToGrid w:val="0"/>
          <w:sz w:val="20"/>
          <w:szCs w:val="20"/>
        </w:rPr>
        <w:t xml:space="preserve"> (скрепкой при большом количестве документов) по следующему принципу:</w:t>
      </w:r>
      <w:r w:rsidRPr="002761C2">
        <w:rPr>
          <w:rFonts w:ascii="Arial" w:hAnsi="Arial" w:cs="Arial"/>
          <w:snapToGrid w:val="0"/>
          <w:sz w:val="20"/>
          <w:szCs w:val="20"/>
        </w:rPr>
        <w:t xml:space="preserve"> </w:t>
      </w:r>
    </w:p>
    <w:p w:rsidR="00F14649" w:rsidRPr="002761C2" w:rsidRDefault="00F14649" w:rsidP="00F14649">
      <w:pPr>
        <w:pStyle w:val="a4"/>
        <w:spacing w:line="240" w:lineRule="atLeast"/>
        <w:jc w:val="both"/>
        <w:rPr>
          <w:rFonts w:ascii="Arial" w:hAnsi="Arial" w:cs="Arial"/>
          <w:bCs/>
          <w:snapToGrid w:val="0"/>
          <w:sz w:val="20"/>
          <w:szCs w:val="20"/>
        </w:rPr>
      </w:pPr>
      <w:r w:rsidRPr="002761C2">
        <w:rPr>
          <w:rFonts w:ascii="Arial" w:hAnsi="Arial" w:cs="Arial"/>
          <w:bCs/>
          <w:snapToGrid w:val="0"/>
          <w:sz w:val="20"/>
          <w:szCs w:val="20"/>
        </w:rPr>
        <w:lastRenderedPageBreak/>
        <w:t xml:space="preserve">Товаросопроводительный документ  &gt;Декларация о Соответствии или Сертификат Соответствия -&gt;Справка к ТД/ТТН Раздел «А»-&gt;Справка к ТД/ТТН Раздел «Б»-&gt; Доп. Лист 1 раздел «Б»-&gt; Доп. Лист 2 раздел «Б» и т.д. на каждую позицию отдельно. </w:t>
      </w:r>
    </w:p>
    <w:p w:rsidR="00F14649" w:rsidRPr="002761C2" w:rsidRDefault="00F14649" w:rsidP="00F14649">
      <w:pPr>
        <w:pStyle w:val="a4"/>
        <w:spacing w:line="240" w:lineRule="atLeast"/>
        <w:jc w:val="both"/>
        <w:rPr>
          <w:rFonts w:ascii="Arial" w:hAnsi="Arial" w:cs="Arial"/>
          <w:bCs/>
          <w:snapToGrid w:val="0"/>
          <w:sz w:val="20"/>
          <w:szCs w:val="20"/>
        </w:rPr>
      </w:pPr>
      <w:r w:rsidRPr="002761C2">
        <w:rPr>
          <w:rFonts w:ascii="Arial" w:hAnsi="Arial" w:cs="Arial"/>
          <w:bCs/>
          <w:snapToGrid w:val="0"/>
          <w:sz w:val="20"/>
          <w:szCs w:val="20"/>
        </w:rPr>
        <w:t xml:space="preserve">Таким образом, должна быть оформлена вся поставка на каждую позицию поставляемого товара в соответствии с заказом. </w:t>
      </w:r>
    </w:p>
    <w:p w:rsidR="00F14649" w:rsidRPr="002761C2" w:rsidRDefault="00F14649" w:rsidP="00F14649">
      <w:pPr>
        <w:pStyle w:val="a4"/>
        <w:spacing w:line="240" w:lineRule="atLeast"/>
        <w:jc w:val="both"/>
        <w:rPr>
          <w:rFonts w:ascii="Arial" w:hAnsi="Arial" w:cs="Arial"/>
          <w:snapToGrid w:val="0"/>
          <w:sz w:val="20"/>
          <w:szCs w:val="20"/>
        </w:rPr>
      </w:pPr>
      <w:r w:rsidRPr="002761C2">
        <w:rPr>
          <w:rFonts w:ascii="Arial" w:hAnsi="Arial" w:cs="Arial"/>
          <w:bCs/>
          <w:snapToGrid w:val="0"/>
          <w:sz w:val="20"/>
          <w:szCs w:val="20"/>
        </w:rPr>
        <w:t xml:space="preserve">Каждый лист сопроводительной документации должен быть заверен подписью и оттиском круглой печати Поставщика с указанием его места нахождения (адреса) и телефона. Не допускается наложение оттиска печатей на другие печати. Копии сопроводительной документации (Декларации, Сертификаты, Справки и т.д.) должны быть легко читаемы и предоставлены в хорошем качестве. Печати должны быть легко распознаваемыми. Не допускается перекрытие печатью в справках графы с диапазоном марок, перекрытие на сопроводительной документации номеров деклараций, лицензий, а так же иной, необходимой для проверки информации. </w:t>
      </w:r>
    </w:p>
    <w:p w:rsidR="00F14649" w:rsidRPr="002761C2" w:rsidRDefault="00F14649" w:rsidP="00F14649">
      <w:pPr>
        <w:pStyle w:val="a4"/>
        <w:spacing w:line="240" w:lineRule="atLeast"/>
        <w:jc w:val="both"/>
        <w:rPr>
          <w:rFonts w:ascii="Arial" w:hAnsi="Arial" w:cs="Arial"/>
          <w:snapToGrid w:val="0"/>
          <w:sz w:val="20"/>
          <w:szCs w:val="20"/>
        </w:rPr>
      </w:pPr>
      <w:r>
        <w:rPr>
          <w:rFonts w:ascii="Arial" w:hAnsi="Arial" w:cs="Arial"/>
          <w:snapToGrid w:val="0"/>
          <w:sz w:val="20"/>
          <w:szCs w:val="20"/>
        </w:rPr>
        <w:t>5</w:t>
      </w:r>
      <w:r w:rsidRPr="002761C2">
        <w:rPr>
          <w:rFonts w:ascii="Arial" w:hAnsi="Arial" w:cs="Arial"/>
          <w:snapToGrid w:val="0"/>
          <w:sz w:val="20"/>
          <w:szCs w:val="20"/>
        </w:rPr>
        <w:t>.</w:t>
      </w:r>
      <w:r w:rsidR="00630262">
        <w:rPr>
          <w:rFonts w:ascii="Arial" w:hAnsi="Arial" w:cs="Arial"/>
          <w:snapToGrid w:val="0"/>
          <w:sz w:val="20"/>
          <w:szCs w:val="20"/>
        </w:rPr>
        <w:t>4</w:t>
      </w:r>
      <w:r w:rsidRPr="002761C2">
        <w:rPr>
          <w:rFonts w:ascii="Arial" w:hAnsi="Arial" w:cs="Arial"/>
          <w:snapToGrid w:val="0"/>
          <w:sz w:val="20"/>
          <w:szCs w:val="20"/>
        </w:rPr>
        <w:t>. Не допускается приемка товаров, превышающих количество или ассортимент заказа. Бракованные товары и товары не соответствующие по качеству, температурному режиму и срокам годности не принимаются.</w:t>
      </w:r>
    </w:p>
    <w:p w:rsidR="00F14649" w:rsidRPr="00B0640E" w:rsidRDefault="00F14649" w:rsidP="00F14649">
      <w:pPr>
        <w:pStyle w:val="a4"/>
        <w:spacing w:line="240" w:lineRule="atLeast"/>
        <w:jc w:val="both"/>
        <w:rPr>
          <w:rFonts w:ascii="Arial" w:hAnsi="Arial" w:cs="Arial"/>
          <w:snapToGrid w:val="0"/>
          <w:sz w:val="20"/>
          <w:szCs w:val="20"/>
        </w:rPr>
      </w:pPr>
      <w:r>
        <w:rPr>
          <w:rFonts w:ascii="Arial" w:hAnsi="Arial" w:cs="Arial"/>
          <w:snapToGrid w:val="0"/>
          <w:sz w:val="20"/>
          <w:szCs w:val="20"/>
        </w:rPr>
        <w:t>5</w:t>
      </w:r>
      <w:r w:rsidRPr="002761C2">
        <w:rPr>
          <w:rFonts w:ascii="Arial" w:hAnsi="Arial" w:cs="Arial"/>
          <w:snapToGrid w:val="0"/>
          <w:sz w:val="20"/>
          <w:szCs w:val="20"/>
        </w:rPr>
        <w:t>.</w:t>
      </w:r>
      <w:r w:rsidR="00630262">
        <w:rPr>
          <w:rFonts w:ascii="Arial" w:hAnsi="Arial" w:cs="Arial"/>
          <w:snapToGrid w:val="0"/>
          <w:sz w:val="20"/>
          <w:szCs w:val="20"/>
        </w:rPr>
        <w:t>5</w:t>
      </w:r>
      <w:r w:rsidRPr="002761C2">
        <w:rPr>
          <w:rFonts w:ascii="Arial" w:hAnsi="Arial" w:cs="Arial"/>
          <w:snapToGrid w:val="0"/>
          <w:sz w:val="20"/>
          <w:szCs w:val="20"/>
        </w:rPr>
        <w:t xml:space="preserve">. Нарушение Поставщиком данных требований, является существенным недостатком, позволяющим отказаться от приёмки всей или части поставки, что будет являться недопоставкой товара в соответствии </w:t>
      </w:r>
      <w:r>
        <w:rPr>
          <w:rFonts w:ascii="Arial" w:hAnsi="Arial" w:cs="Arial"/>
          <w:snapToGrid w:val="0"/>
          <w:sz w:val="20"/>
          <w:szCs w:val="20"/>
        </w:rPr>
        <w:t>с условиями</w:t>
      </w:r>
      <w:r w:rsidRPr="002761C2">
        <w:rPr>
          <w:rFonts w:ascii="Arial" w:hAnsi="Arial" w:cs="Arial"/>
          <w:snapToGrid w:val="0"/>
          <w:sz w:val="20"/>
          <w:szCs w:val="20"/>
        </w:rPr>
        <w:t xml:space="preserve"> договора поставки.</w:t>
      </w:r>
      <w:r w:rsidRPr="002761C2">
        <w:rPr>
          <w:rFonts w:ascii="Arial" w:hAnsi="Arial" w:cs="Arial"/>
          <w:bCs/>
          <w:iCs/>
          <w:snapToGrid w:val="0"/>
          <w:sz w:val="20"/>
          <w:szCs w:val="20"/>
        </w:rPr>
        <w:t xml:space="preserve"> За исключением случаев, когда представитель поставщика находясь на территории РЦ в состоянии собственными силами, без привлечения трудовых ресурсов </w:t>
      </w:r>
      <w:r w:rsidR="00315B15">
        <w:rPr>
          <w:rFonts w:ascii="Arial" w:hAnsi="Arial" w:cs="Arial"/>
          <w:bCs/>
          <w:iCs/>
          <w:snapToGrid w:val="0"/>
          <w:sz w:val="20"/>
          <w:szCs w:val="20"/>
        </w:rPr>
        <w:t>Покупателя</w:t>
      </w:r>
      <w:r w:rsidRPr="002761C2">
        <w:rPr>
          <w:rFonts w:ascii="Arial" w:hAnsi="Arial" w:cs="Arial"/>
          <w:bCs/>
          <w:iCs/>
          <w:snapToGrid w:val="0"/>
          <w:sz w:val="20"/>
          <w:szCs w:val="20"/>
        </w:rPr>
        <w:t xml:space="preserve"> устранить нарушение в течении 20 минут с момента обнаружения нарушения.</w:t>
      </w:r>
    </w:p>
    <w:p w:rsidR="00F14649" w:rsidRPr="00036281" w:rsidRDefault="00F14649" w:rsidP="00412A52">
      <w:pPr>
        <w:pStyle w:val="a4"/>
        <w:spacing w:after="0" w:line="240" w:lineRule="atLeast"/>
        <w:ind w:left="567"/>
        <w:jc w:val="both"/>
        <w:rPr>
          <w:rFonts w:ascii="Arial" w:hAnsi="Arial" w:cs="Arial"/>
          <w:snapToGrid w:val="0"/>
          <w:sz w:val="20"/>
          <w:szCs w:val="20"/>
        </w:rPr>
      </w:pPr>
    </w:p>
    <w:sectPr w:rsidR="00F14649" w:rsidRPr="00036281" w:rsidSect="00DC4E86">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6F7" w:rsidRDefault="001066F7" w:rsidP="00EA7B4C">
      <w:r>
        <w:separator/>
      </w:r>
    </w:p>
  </w:endnote>
  <w:endnote w:type="continuationSeparator" w:id="0">
    <w:p w:rsidR="001066F7" w:rsidRDefault="001066F7" w:rsidP="00EA7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Univers 57 Condensed">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5BF" w:rsidRPr="00AC15BF" w:rsidRDefault="00AC15BF">
    <w:pPr>
      <w:pStyle w:val="aa"/>
      <w:rPr>
        <w:rFonts w:ascii="Arial" w:hAnsi="Arial" w:cs="Arial"/>
        <w:sz w:val="20"/>
      </w:rPr>
    </w:pPr>
  </w:p>
  <w:p w:rsidR="00AC15BF" w:rsidRDefault="00AC15BF" w:rsidP="007F4138">
    <w:pPr>
      <w:pStyle w:val="aa"/>
      <w:tabs>
        <w:tab w:val="clear" w:pos="4677"/>
        <w:tab w:val="clear" w:pos="9355"/>
      </w:tabs>
      <w:ind w:firstLine="708"/>
      <w:jc w:val="both"/>
      <w:rPr>
        <w:rFonts w:ascii="Arial" w:hAnsi="Arial" w:cs="Arial"/>
        <w:sz w:val="20"/>
        <w:szCs w:val="22"/>
      </w:rPr>
    </w:pPr>
    <w:r>
      <w:rPr>
        <w:rFonts w:ascii="Arial" w:hAnsi="Arial" w:cs="Arial"/>
        <w:sz w:val="20"/>
        <w:szCs w:val="22"/>
      </w:rPr>
      <w:t>Поставщик</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t>Покупатель</w:t>
    </w:r>
  </w:p>
  <w:p w:rsidR="00AC15BF" w:rsidRPr="00422073" w:rsidRDefault="00AC15BF" w:rsidP="00AC15BF">
    <w:pPr>
      <w:pStyle w:val="aa"/>
      <w:tabs>
        <w:tab w:val="clear" w:pos="4677"/>
        <w:tab w:val="clear" w:pos="9355"/>
      </w:tabs>
      <w:rPr>
        <w:rFonts w:ascii="Arial" w:hAnsi="Arial" w:cs="Arial"/>
        <w:sz w:val="20"/>
        <w:szCs w:val="22"/>
      </w:rPr>
    </w:pPr>
  </w:p>
  <w:p w:rsidR="004F34D7" w:rsidRPr="00AC15BF" w:rsidRDefault="00AC15BF" w:rsidP="00AC15BF">
    <w:pPr>
      <w:pStyle w:val="aa"/>
      <w:tabs>
        <w:tab w:val="clear" w:pos="4677"/>
        <w:tab w:val="clear" w:pos="9355"/>
      </w:tabs>
      <w:jc w:val="left"/>
      <w:rPr>
        <w:rFonts w:ascii="Arial" w:hAnsi="Arial" w:cs="Arial"/>
        <w:sz w:val="20"/>
        <w:szCs w:val="22"/>
      </w:rPr>
    </w:pPr>
    <w:r w:rsidRPr="00422073">
      <w:rPr>
        <w:rFonts w:ascii="Arial" w:hAnsi="Arial" w:cs="Arial"/>
        <w:sz w:val="20"/>
        <w:szCs w:val="22"/>
      </w:rPr>
      <w:t>_______________/</w:t>
    </w:r>
    <w:permStart w:id="1680753970" w:edGrp="everyone"/>
    <w:r w:rsidRPr="00422073">
      <w:rPr>
        <w:rFonts w:ascii="Arial" w:hAnsi="Arial" w:cs="Arial"/>
        <w:sz w:val="20"/>
        <w:szCs w:val="22"/>
      </w:rPr>
      <w:t>_____________</w:t>
    </w:r>
    <w:permEnd w:id="1680753970"/>
    <w:r w:rsidRPr="00422073">
      <w:rPr>
        <w:rFonts w:ascii="Arial" w:hAnsi="Arial" w:cs="Arial"/>
        <w:sz w:val="20"/>
        <w:szCs w:val="22"/>
      </w:rPr>
      <w:t>/</w:t>
    </w:r>
    <w:r w:rsidRPr="00422073">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sidRPr="00422073">
      <w:rPr>
        <w:rFonts w:ascii="Arial" w:hAnsi="Arial" w:cs="Arial"/>
        <w:sz w:val="20"/>
        <w:szCs w:val="22"/>
      </w:rPr>
      <w:t>_______________/</w:t>
    </w:r>
    <w:permStart w:id="74939199" w:edGrp="everyone"/>
    <w:r w:rsidRPr="00422073">
      <w:rPr>
        <w:rFonts w:ascii="Arial" w:hAnsi="Arial" w:cs="Arial"/>
        <w:sz w:val="20"/>
        <w:szCs w:val="22"/>
      </w:rPr>
      <w:t>______________</w:t>
    </w:r>
    <w:permEnd w:id="74939199"/>
    <w:r w:rsidRPr="00422073">
      <w:rPr>
        <w:rFonts w:ascii="Arial" w:hAnsi="Arial" w:cs="Arial"/>
        <w:sz w:val="20"/>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6F7" w:rsidRDefault="001066F7" w:rsidP="00EA7B4C">
      <w:r>
        <w:separator/>
      </w:r>
    </w:p>
  </w:footnote>
  <w:footnote w:type="continuationSeparator" w:id="0">
    <w:p w:rsidR="001066F7" w:rsidRDefault="001066F7" w:rsidP="00EA7B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8332A"/>
    <w:multiLevelType w:val="hybridMultilevel"/>
    <w:tmpl w:val="9BFA58C4"/>
    <w:lvl w:ilvl="0" w:tplc="834C9E00">
      <w:start w:val="1"/>
      <w:numFmt w:val="decimal"/>
      <w:lvlText w:val="%1."/>
      <w:lvlJc w:val="left"/>
      <w:pPr>
        <w:ind w:left="0" w:firstLine="720"/>
      </w:pPr>
      <w:rPr>
        <w:rFonts w:hint="default"/>
      </w:rPr>
    </w:lvl>
    <w:lvl w:ilvl="1" w:tplc="710EA384">
      <w:start w:val="1"/>
      <w:numFmt w:val="lowerLetter"/>
      <w:lvlText w:val="%2."/>
      <w:lvlJc w:val="left"/>
      <w:pPr>
        <w:ind w:left="0" w:firstLine="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C066ED7"/>
    <w:multiLevelType w:val="hybridMultilevel"/>
    <w:tmpl w:val="7D0E2630"/>
    <w:lvl w:ilvl="0" w:tplc="52FE4504">
      <w:start w:val="1"/>
      <w:numFmt w:val="decimal"/>
      <w:pStyle w:val="a"/>
      <w:lvlText w:val="1.%1."/>
      <w:lvlJc w:val="left"/>
      <w:pPr>
        <w:ind w:left="567" w:hanging="567"/>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D54813"/>
    <w:multiLevelType w:val="hybridMultilevel"/>
    <w:tmpl w:val="A796A7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2660EA"/>
    <w:multiLevelType w:val="hybridMultilevel"/>
    <w:tmpl w:val="93A00132"/>
    <w:lvl w:ilvl="0" w:tplc="887A18AE">
      <w:start w:val="4"/>
      <w:numFmt w:val="decimal"/>
      <w:lvlText w:val="%1."/>
      <w:lvlJc w:val="left"/>
      <w:pPr>
        <w:tabs>
          <w:tab w:val="num" w:pos="644"/>
        </w:tabs>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27189A"/>
    <w:multiLevelType w:val="multilevel"/>
    <w:tmpl w:val="E542C052"/>
    <w:lvl w:ilvl="0">
      <w:start w:val="1"/>
      <w:numFmt w:val="decimal"/>
      <w:lvlText w:val="%1."/>
      <w:lvlJc w:val="left"/>
      <w:pPr>
        <w:ind w:left="567" w:hanging="567"/>
      </w:pPr>
      <w:rPr>
        <w:rFonts w:cs="Times New Roman" w:hint="default"/>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nsid w:val="28BB57A9"/>
    <w:multiLevelType w:val="hybridMultilevel"/>
    <w:tmpl w:val="71960F44"/>
    <w:lvl w:ilvl="0" w:tplc="9B0EECC8">
      <w:start w:val="1"/>
      <w:numFmt w:val="decimal"/>
      <w:lvlText w:val="%1.1"/>
      <w:lvlJc w:val="left"/>
      <w:pPr>
        <w:ind w:left="1440" w:hanging="360"/>
      </w:pPr>
      <w:rPr>
        <w:rFonts w:ascii="Arial" w:hAnsi="Arial" w:hint="default"/>
        <w:b w:val="0"/>
        <w:i w:val="0"/>
        <w:sz w:val="2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2AC87CF5"/>
    <w:multiLevelType w:val="hybridMultilevel"/>
    <w:tmpl w:val="1B92297A"/>
    <w:lvl w:ilvl="0" w:tplc="DAFCB884">
      <w:start w:val="3"/>
      <w:numFmt w:val="decimal"/>
      <w:lvlText w:val="%1."/>
      <w:lvlJc w:val="left"/>
      <w:pPr>
        <w:ind w:left="1920"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44D733D1"/>
    <w:multiLevelType w:val="hybridMultilevel"/>
    <w:tmpl w:val="4290D920"/>
    <w:lvl w:ilvl="0" w:tplc="277E9AAA">
      <w:start w:val="1"/>
      <w:numFmt w:val="bullet"/>
      <w:lvlText w:val="-"/>
      <w:lvlJc w:val="left"/>
      <w:pPr>
        <w:ind w:left="720" w:hanging="360"/>
      </w:pPr>
      <w:rPr>
        <w:rFonts w:ascii="Univers 57 Condensed" w:hAnsi="Univers 57 Condens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B582AF2"/>
    <w:multiLevelType w:val="hybridMultilevel"/>
    <w:tmpl w:val="83B082B8"/>
    <w:lvl w:ilvl="0" w:tplc="B0EE4EAC">
      <w:start w:val="1"/>
      <w:numFmt w:val="decimal"/>
      <w:lvlText w:val="2.%1."/>
      <w:lvlJc w:val="left"/>
      <w:pPr>
        <w:ind w:left="567" w:hanging="56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8556B5"/>
    <w:multiLevelType w:val="hybridMultilevel"/>
    <w:tmpl w:val="EF5AD8A6"/>
    <w:lvl w:ilvl="0" w:tplc="EE721982">
      <w:start w:val="1"/>
      <w:numFmt w:val="decimal"/>
      <w:lvlText w:val="%1."/>
      <w:lvlJc w:val="left"/>
      <w:pPr>
        <w:ind w:left="720" w:hanging="360"/>
      </w:pPr>
      <w:rPr>
        <w:rFonts w:hint="default"/>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BF34C86"/>
    <w:multiLevelType w:val="hybridMultilevel"/>
    <w:tmpl w:val="F796FDDE"/>
    <w:lvl w:ilvl="0" w:tplc="277E9AAA">
      <w:start w:val="1"/>
      <w:numFmt w:val="bullet"/>
      <w:lvlText w:val="-"/>
      <w:lvlJc w:val="left"/>
      <w:pPr>
        <w:ind w:left="720" w:hanging="360"/>
      </w:pPr>
      <w:rPr>
        <w:rFonts w:ascii="Univers 57 Condensed" w:hAnsi="Univers 57 Condens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A2E377C"/>
    <w:multiLevelType w:val="hybridMultilevel"/>
    <w:tmpl w:val="E2D0C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8"/>
  </w:num>
  <w:num w:numId="3">
    <w:abstractNumId w:val="9"/>
  </w:num>
  <w:num w:numId="4">
    <w:abstractNumId w:val="0"/>
  </w:num>
  <w:num w:numId="5">
    <w:abstractNumId w:val="2"/>
  </w:num>
  <w:num w:numId="6">
    <w:abstractNumId w:val="11"/>
  </w:num>
  <w:num w:numId="7">
    <w:abstractNumId w:val="5"/>
  </w:num>
  <w:num w:numId="8">
    <w:abstractNumId w:val="1"/>
  </w:num>
  <w:num w:numId="9">
    <w:abstractNumId w:val="10"/>
  </w:num>
  <w:num w:numId="10">
    <w:abstractNumId w:val="7"/>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readOnly"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9B2"/>
    <w:rsid w:val="00036281"/>
    <w:rsid w:val="00042898"/>
    <w:rsid w:val="0004392D"/>
    <w:rsid w:val="000A411E"/>
    <w:rsid w:val="000F5933"/>
    <w:rsid w:val="001066F7"/>
    <w:rsid w:val="00111C19"/>
    <w:rsid w:val="0011739E"/>
    <w:rsid w:val="001467DA"/>
    <w:rsid w:val="0015141F"/>
    <w:rsid w:val="001C4738"/>
    <w:rsid w:val="001D1360"/>
    <w:rsid w:val="001D15CB"/>
    <w:rsid w:val="001D1DD2"/>
    <w:rsid w:val="00217D29"/>
    <w:rsid w:val="00226173"/>
    <w:rsid w:val="00226D24"/>
    <w:rsid w:val="00230B01"/>
    <w:rsid w:val="00242494"/>
    <w:rsid w:val="002878B4"/>
    <w:rsid w:val="00291B42"/>
    <w:rsid w:val="002B4AF2"/>
    <w:rsid w:val="002B7DD9"/>
    <w:rsid w:val="002C7E0B"/>
    <w:rsid w:val="002E2ED5"/>
    <w:rsid w:val="00305CF4"/>
    <w:rsid w:val="003102CB"/>
    <w:rsid w:val="00315B15"/>
    <w:rsid w:val="00331FCC"/>
    <w:rsid w:val="00341634"/>
    <w:rsid w:val="00347888"/>
    <w:rsid w:val="0036145D"/>
    <w:rsid w:val="00392177"/>
    <w:rsid w:val="003A34F1"/>
    <w:rsid w:val="003D578C"/>
    <w:rsid w:val="003F0A56"/>
    <w:rsid w:val="00412A52"/>
    <w:rsid w:val="004371B7"/>
    <w:rsid w:val="00447429"/>
    <w:rsid w:val="00483C05"/>
    <w:rsid w:val="004870A0"/>
    <w:rsid w:val="004E782D"/>
    <w:rsid w:val="004F1769"/>
    <w:rsid w:val="004F6103"/>
    <w:rsid w:val="00500D02"/>
    <w:rsid w:val="00510E19"/>
    <w:rsid w:val="0052294B"/>
    <w:rsid w:val="00523097"/>
    <w:rsid w:val="00535633"/>
    <w:rsid w:val="005436FE"/>
    <w:rsid w:val="00555EDB"/>
    <w:rsid w:val="005608CE"/>
    <w:rsid w:val="00580310"/>
    <w:rsid w:val="00581F2C"/>
    <w:rsid w:val="00582259"/>
    <w:rsid w:val="00596E13"/>
    <w:rsid w:val="005C2733"/>
    <w:rsid w:val="005D45D4"/>
    <w:rsid w:val="005E3310"/>
    <w:rsid w:val="006166CA"/>
    <w:rsid w:val="00624D3B"/>
    <w:rsid w:val="00630262"/>
    <w:rsid w:val="00651F86"/>
    <w:rsid w:val="0065426C"/>
    <w:rsid w:val="00663C0B"/>
    <w:rsid w:val="006B1063"/>
    <w:rsid w:val="007179AD"/>
    <w:rsid w:val="00752C46"/>
    <w:rsid w:val="00764302"/>
    <w:rsid w:val="007A7008"/>
    <w:rsid w:val="007F4138"/>
    <w:rsid w:val="00802F41"/>
    <w:rsid w:val="00834D39"/>
    <w:rsid w:val="00852B00"/>
    <w:rsid w:val="0085498C"/>
    <w:rsid w:val="00880C83"/>
    <w:rsid w:val="008829EA"/>
    <w:rsid w:val="008C2218"/>
    <w:rsid w:val="0090412E"/>
    <w:rsid w:val="00907C99"/>
    <w:rsid w:val="0091681D"/>
    <w:rsid w:val="00922A4B"/>
    <w:rsid w:val="0095756D"/>
    <w:rsid w:val="00960324"/>
    <w:rsid w:val="009671F9"/>
    <w:rsid w:val="009724B1"/>
    <w:rsid w:val="0099146B"/>
    <w:rsid w:val="009A229A"/>
    <w:rsid w:val="009C0D10"/>
    <w:rsid w:val="009E667E"/>
    <w:rsid w:val="00A0032D"/>
    <w:rsid w:val="00A0547C"/>
    <w:rsid w:val="00A521EB"/>
    <w:rsid w:val="00A61B0B"/>
    <w:rsid w:val="00A717EC"/>
    <w:rsid w:val="00AC15BF"/>
    <w:rsid w:val="00AC534A"/>
    <w:rsid w:val="00AD307D"/>
    <w:rsid w:val="00B15527"/>
    <w:rsid w:val="00B341BA"/>
    <w:rsid w:val="00B45653"/>
    <w:rsid w:val="00B47100"/>
    <w:rsid w:val="00B60B8D"/>
    <w:rsid w:val="00B9761E"/>
    <w:rsid w:val="00BA0809"/>
    <w:rsid w:val="00BA4E8C"/>
    <w:rsid w:val="00BA69EB"/>
    <w:rsid w:val="00BB2370"/>
    <w:rsid w:val="00BC28A4"/>
    <w:rsid w:val="00C20EF6"/>
    <w:rsid w:val="00C26467"/>
    <w:rsid w:val="00C641DF"/>
    <w:rsid w:val="00C6703C"/>
    <w:rsid w:val="00CA5513"/>
    <w:rsid w:val="00CA565B"/>
    <w:rsid w:val="00CA6DC8"/>
    <w:rsid w:val="00CB578C"/>
    <w:rsid w:val="00CB6C21"/>
    <w:rsid w:val="00CC41BA"/>
    <w:rsid w:val="00CF1C85"/>
    <w:rsid w:val="00D03083"/>
    <w:rsid w:val="00D204A2"/>
    <w:rsid w:val="00D403C6"/>
    <w:rsid w:val="00D40C2D"/>
    <w:rsid w:val="00D5759D"/>
    <w:rsid w:val="00D66D71"/>
    <w:rsid w:val="00D67B3E"/>
    <w:rsid w:val="00D7173D"/>
    <w:rsid w:val="00DE337E"/>
    <w:rsid w:val="00E43219"/>
    <w:rsid w:val="00E923FB"/>
    <w:rsid w:val="00EA7B4C"/>
    <w:rsid w:val="00EB7CDE"/>
    <w:rsid w:val="00EC1AF8"/>
    <w:rsid w:val="00EE6993"/>
    <w:rsid w:val="00EF49B2"/>
    <w:rsid w:val="00F01B24"/>
    <w:rsid w:val="00F14649"/>
    <w:rsid w:val="00F16A99"/>
    <w:rsid w:val="00F500D3"/>
    <w:rsid w:val="00F60845"/>
    <w:rsid w:val="00F728A7"/>
    <w:rsid w:val="00FB16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F49B2"/>
    <w:pPr>
      <w:spacing w:after="0" w:line="240" w:lineRule="auto"/>
      <w:jc w:val="center"/>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EF49B2"/>
    <w:pPr>
      <w:spacing w:after="120"/>
    </w:pPr>
  </w:style>
  <w:style w:type="character" w:customStyle="1" w:styleId="a5">
    <w:name w:val="Основной текст Знак"/>
    <w:basedOn w:val="a1"/>
    <w:link w:val="a4"/>
    <w:rsid w:val="00EF49B2"/>
    <w:rPr>
      <w:rFonts w:ascii="Times New Roman" w:eastAsia="Times New Roman" w:hAnsi="Times New Roman" w:cs="Times New Roman"/>
      <w:sz w:val="24"/>
      <w:szCs w:val="24"/>
      <w:lang w:eastAsia="ru-RU"/>
    </w:rPr>
  </w:style>
  <w:style w:type="paragraph" w:styleId="a6">
    <w:name w:val="Body Text Indent"/>
    <w:basedOn w:val="a0"/>
    <w:link w:val="a7"/>
    <w:rsid w:val="00EF49B2"/>
    <w:pPr>
      <w:spacing w:after="120"/>
      <w:ind w:left="283"/>
    </w:pPr>
  </w:style>
  <w:style w:type="character" w:customStyle="1" w:styleId="a7">
    <w:name w:val="Основной текст с отступом Знак"/>
    <w:basedOn w:val="a1"/>
    <w:link w:val="a6"/>
    <w:rsid w:val="00EF49B2"/>
    <w:rPr>
      <w:rFonts w:ascii="Times New Roman" w:eastAsia="Times New Roman" w:hAnsi="Times New Roman" w:cs="Times New Roman"/>
      <w:sz w:val="24"/>
      <w:szCs w:val="24"/>
      <w:lang w:eastAsia="ru-RU"/>
    </w:rPr>
  </w:style>
  <w:style w:type="paragraph" w:customStyle="1" w:styleId="1">
    <w:name w:val="Абзац списка1"/>
    <w:basedOn w:val="a0"/>
    <w:rsid w:val="00EF49B2"/>
    <w:pPr>
      <w:ind w:left="708"/>
    </w:pPr>
  </w:style>
  <w:style w:type="paragraph" w:customStyle="1" w:styleId="ConsPlusNormal">
    <w:name w:val="ConsPlusNormal"/>
    <w:rsid w:val="00EF49B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header"/>
    <w:basedOn w:val="a0"/>
    <w:link w:val="a9"/>
    <w:rsid w:val="00EF49B2"/>
    <w:pPr>
      <w:tabs>
        <w:tab w:val="center" w:pos="4677"/>
        <w:tab w:val="right" w:pos="9355"/>
      </w:tabs>
    </w:pPr>
  </w:style>
  <w:style w:type="character" w:customStyle="1" w:styleId="a9">
    <w:name w:val="Верхний колонтитул Знак"/>
    <w:basedOn w:val="a1"/>
    <w:link w:val="a8"/>
    <w:rsid w:val="00EF49B2"/>
    <w:rPr>
      <w:rFonts w:ascii="Times New Roman" w:eastAsia="Times New Roman" w:hAnsi="Times New Roman" w:cs="Times New Roman"/>
      <w:sz w:val="24"/>
      <w:szCs w:val="24"/>
      <w:lang w:eastAsia="ru-RU"/>
    </w:rPr>
  </w:style>
  <w:style w:type="paragraph" w:styleId="aa">
    <w:name w:val="footer"/>
    <w:basedOn w:val="a0"/>
    <w:link w:val="ab"/>
    <w:uiPriority w:val="99"/>
    <w:rsid w:val="00EF49B2"/>
    <w:pPr>
      <w:tabs>
        <w:tab w:val="center" w:pos="4677"/>
        <w:tab w:val="right" w:pos="9355"/>
      </w:tabs>
    </w:pPr>
  </w:style>
  <w:style w:type="character" w:customStyle="1" w:styleId="ab">
    <w:name w:val="Нижний колонтитул Знак"/>
    <w:basedOn w:val="a1"/>
    <w:link w:val="aa"/>
    <w:uiPriority w:val="99"/>
    <w:rsid w:val="00EF49B2"/>
    <w:rPr>
      <w:rFonts w:ascii="Times New Roman" w:eastAsia="Times New Roman" w:hAnsi="Times New Roman" w:cs="Times New Roman"/>
      <w:sz w:val="24"/>
      <w:szCs w:val="24"/>
      <w:lang w:eastAsia="ru-RU"/>
    </w:rPr>
  </w:style>
  <w:style w:type="paragraph" w:styleId="ac">
    <w:name w:val="Balloon Text"/>
    <w:basedOn w:val="a0"/>
    <w:link w:val="ad"/>
    <w:uiPriority w:val="99"/>
    <w:semiHidden/>
    <w:unhideWhenUsed/>
    <w:rsid w:val="00C26467"/>
    <w:rPr>
      <w:rFonts w:ascii="Tahoma" w:hAnsi="Tahoma" w:cs="Tahoma"/>
      <w:sz w:val="16"/>
      <w:szCs w:val="16"/>
    </w:rPr>
  </w:style>
  <w:style w:type="character" w:customStyle="1" w:styleId="ad">
    <w:name w:val="Текст выноски Знак"/>
    <w:basedOn w:val="a1"/>
    <w:link w:val="ac"/>
    <w:uiPriority w:val="99"/>
    <w:semiHidden/>
    <w:rsid w:val="00C26467"/>
    <w:rPr>
      <w:rFonts w:ascii="Tahoma" w:eastAsia="Times New Roman" w:hAnsi="Tahoma" w:cs="Tahoma"/>
      <w:sz w:val="16"/>
      <w:szCs w:val="16"/>
      <w:lang w:eastAsia="ru-RU"/>
    </w:rPr>
  </w:style>
  <w:style w:type="character" w:styleId="ae">
    <w:name w:val="annotation reference"/>
    <w:basedOn w:val="a1"/>
    <w:uiPriority w:val="99"/>
    <w:semiHidden/>
    <w:unhideWhenUsed/>
    <w:rsid w:val="0095756D"/>
    <w:rPr>
      <w:sz w:val="16"/>
      <w:szCs w:val="16"/>
    </w:rPr>
  </w:style>
  <w:style w:type="paragraph" w:styleId="af">
    <w:name w:val="annotation text"/>
    <w:basedOn w:val="a0"/>
    <w:link w:val="af0"/>
    <w:uiPriority w:val="99"/>
    <w:semiHidden/>
    <w:unhideWhenUsed/>
    <w:rsid w:val="0095756D"/>
    <w:rPr>
      <w:sz w:val="20"/>
      <w:szCs w:val="20"/>
    </w:rPr>
  </w:style>
  <w:style w:type="character" w:customStyle="1" w:styleId="af0">
    <w:name w:val="Текст примечания Знак"/>
    <w:basedOn w:val="a1"/>
    <w:link w:val="af"/>
    <w:uiPriority w:val="99"/>
    <w:semiHidden/>
    <w:rsid w:val="0095756D"/>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95756D"/>
    <w:rPr>
      <w:b/>
      <w:bCs/>
    </w:rPr>
  </w:style>
  <w:style w:type="character" w:customStyle="1" w:styleId="af2">
    <w:name w:val="Тема примечания Знак"/>
    <w:basedOn w:val="af0"/>
    <w:link w:val="af1"/>
    <w:uiPriority w:val="99"/>
    <w:semiHidden/>
    <w:rsid w:val="0095756D"/>
    <w:rPr>
      <w:rFonts w:ascii="Times New Roman" w:eastAsia="Times New Roman" w:hAnsi="Times New Roman" w:cs="Times New Roman"/>
      <w:b/>
      <w:bCs/>
      <w:sz w:val="20"/>
      <w:szCs w:val="20"/>
      <w:lang w:eastAsia="ru-RU"/>
    </w:rPr>
  </w:style>
  <w:style w:type="paragraph" w:styleId="af3">
    <w:name w:val="List Paragraph"/>
    <w:basedOn w:val="a0"/>
    <w:uiPriority w:val="34"/>
    <w:qFormat/>
    <w:rsid w:val="00226173"/>
    <w:pPr>
      <w:ind w:left="720"/>
      <w:contextualSpacing/>
    </w:pPr>
  </w:style>
  <w:style w:type="paragraph" w:styleId="2">
    <w:name w:val="Body Text 2"/>
    <w:basedOn w:val="a0"/>
    <w:link w:val="20"/>
    <w:uiPriority w:val="99"/>
    <w:semiHidden/>
    <w:unhideWhenUsed/>
    <w:rsid w:val="00412A52"/>
    <w:pPr>
      <w:spacing w:after="120" w:line="480" w:lineRule="auto"/>
    </w:pPr>
  </w:style>
  <w:style w:type="character" w:customStyle="1" w:styleId="20">
    <w:name w:val="Основной текст 2 Знак"/>
    <w:basedOn w:val="a1"/>
    <w:link w:val="2"/>
    <w:uiPriority w:val="99"/>
    <w:semiHidden/>
    <w:rsid w:val="00412A52"/>
    <w:rPr>
      <w:rFonts w:ascii="Times New Roman" w:eastAsia="Times New Roman" w:hAnsi="Times New Roman" w:cs="Times New Roman"/>
      <w:sz w:val="24"/>
      <w:szCs w:val="24"/>
      <w:lang w:eastAsia="ru-RU"/>
    </w:rPr>
  </w:style>
  <w:style w:type="paragraph" w:customStyle="1" w:styleId="a">
    <w:name w:val="Нумерация"/>
    <w:basedOn w:val="a0"/>
    <w:autoRedefine/>
    <w:rsid w:val="00412A52"/>
    <w:pPr>
      <w:numPr>
        <w:numId w:val="8"/>
      </w:numPr>
      <w:jc w:val="both"/>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F49B2"/>
    <w:pPr>
      <w:spacing w:after="0" w:line="240" w:lineRule="auto"/>
      <w:jc w:val="center"/>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EF49B2"/>
    <w:pPr>
      <w:spacing w:after="120"/>
    </w:pPr>
  </w:style>
  <w:style w:type="character" w:customStyle="1" w:styleId="a5">
    <w:name w:val="Основной текст Знак"/>
    <w:basedOn w:val="a1"/>
    <w:link w:val="a4"/>
    <w:rsid w:val="00EF49B2"/>
    <w:rPr>
      <w:rFonts w:ascii="Times New Roman" w:eastAsia="Times New Roman" w:hAnsi="Times New Roman" w:cs="Times New Roman"/>
      <w:sz w:val="24"/>
      <w:szCs w:val="24"/>
      <w:lang w:eastAsia="ru-RU"/>
    </w:rPr>
  </w:style>
  <w:style w:type="paragraph" w:styleId="a6">
    <w:name w:val="Body Text Indent"/>
    <w:basedOn w:val="a0"/>
    <w:link w:val="a7"/>
    <w:rsid w:val="00EF49B2"/>
    <w:pPr>
      <w:spacing w:after="120"/>
      <w:ind w:left="283"/>
    </w:pPr>
  </w:style>
  <w:style w:type="character" w:customStyle="1" w:styleId="a7">
    <w:name w:val="Основной текст с отступом Знак"/>
    <w:basedOn w:val="a1"/>
    <w:link w:val="a6"/>
    <w:rsid w:val="00EF49B2"/>
    <w:rPr>
      <w:rFonts w:ascii="Times New Roman" w:eastAsia="Times New Roman" w:hAnsi="Times New Roman" w:cs="Times New Roman"/>
      <w:sz w:val="24"/>
      <w:szCs w:val="24"/>
      <w:lang w:eastAsia="ru-RU"/>
    </w:rPr>
  </w:style>
  <w:style w:type="paragraph" w:customStyle="1" w:styleId="1">
    <w:name w:val="Абзац списка1"/>
    <w:basedOn w:val="a0"/>
    <w:rsid w:val="00EF49B2"/>
    <w:pPr>
      <w:ind w:left="708"/>
    </w:pPr>
  </w:style>
  <w:style w:type="paragraph" w:customStyle="1" w:styleId="ConsPlusNormal">
    <w:name w:val="ConsPlusNormal"/>
    <w:rsid w:val="00EF49B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header"/>
    <w:basedOn w:val="a0"/>
    <w:link w:val="a9"/>
    <w:rsid w:val="00EF49B2"/>
    <w:pPr>
      <w:tabs>
        <w:tab w:val="center" w:pos="4677"/>
        <w:tab w:val="right" w:pos="9355"/>
      </w:tabs>
    </w:pPr>
  </w:style>
  <w:style w:type="character" w:customStyle="1" w:styleId="a9">
    <w:name w:val="Верхний колонтитул Знак"/>
    <w:basedOn w:val="a1"/>
    <w:link w:val="a8"/>
    <w:rsid w:val="00EF49B2"/>
    <w:rPr>
      <w:rFonts w:ascii="Times New Roman" w:eastAsia="Times New Roman" w:hAnsi="Times New Roman" w:cs="Times New Roman"/>
      <w:sz w:val="24"/>
      <w:szCs w:val="24"/>
      <w:lang w:eastAsia="ru-RU"/>
    </w:rPr>
  </w:style>
  <w:style w:type="paragraph" w:styleId="aa">
    <w:name w:val="footer"/>
    <w:basedOn w:val="a0"/>
    <w:link w:val="ab"/>
    <w:uiPriority w:val="99"/>
    <w:rsid w:val="00EF49B2"/>
    <w:pPr>
      <w:tabs>
        <w:tab w:val="center" w:pos="4677"/>
        <w:tab w:val="right" w:pos="9355"/>
      </w:tabs>
    </w:pPr>
  </w:style>
  <w:style w:type="character" w:customStyle="1" w:styleId="ab">
    <w:name w:val="Нижний колонтитул Знак"/>
    <w:basedOn w:val="a1"/>
    <w:link w:val="aa"/>
    <w:uiPriority w:val="99"/>
    <w:rsid w:val="00EF49B2"/>
    <w:rPr>
      <w:rFonts w:ascii="Times New Roman" w:eastAsia="Times New Roman" w:hAnsi="Times New Roman" w:cs="Times New Roman"/>
      <w:sz w:val="24"/>
      <w:szCs w:val="24"/>
      <w:lang w:eastAsia="ru-RU"/>
    </w:rPr>
  </w:style>
  <w:style w:type="paragraph" w:styleId="ac">
    <w:name w:val="Balloon Text"/>
    <w:basedOn w:val="a0"/>
    <w:link w:val="ad"/>
    <w:uiPriority w:val="99"/>
    <w:semiHidden/>
    <w:unhideWhenUsed/>
    <w:rsid w:val="00C26467"/>
    <w:rPr>
      <w:rFonts w:ascii="Tahoma" w:hAnsi="Tahoma" w:cs="Tahoma"/>
      <w:sz w:val="16"/>
      <w:szCs w:val="16"/>
    </w:rPr>
  </w:style>
  <w:style w:type="character" w:customStyle="1" w:styleId="ad">
    <w:name w:val="Текст выноски Знак"/>
    <w:basedOn w:val="a1"/>
    <w:link w:val="ac"/>
    <w:uiPriority w:val="99"/>
    <w:semiHidden/>
    <w:rsid w:val="00C26467"/>
    <w:rPr>
      <w:rFonts w:ascii="Tahoma" w:eastAsia="Times New Roman" w:hAnsi="Tahoma" w:cs="Tahoma"/>
      <w:sz w:val="16"/>
      <w:szCs w:val="16"/>
      <w:lang w:eastAsia="ru-RU"/>
    </w:rPr>
  </w:style>
  <w:style w:type="character" w:styleId="ae">
    <w:name w:val="annotation reference"/>
    <w:basedOn w:val="a1"/>
    <w:uiPriority w:val="99"/>
    <w:semiHidden/>
    <w:unhideWhenUsed/>
    <w:rsid w:val="0095756D"/>
    <w:rPr>
      <w:sz w:val="16"/>
      <w:szCs w:val="16"/>
    </w:rPr>
  </w:style>
  <w:style w:type="paragraph" w:styleId="af">
    <w:name w:val="annotation text"/>
    <w:basedOn w:val="a0"/>
    <w:link w:val="af0"/>
    <w:uiPriority w:val="99"/>
    <w:semiHidden/>
    <w:unhideWhenUsed/>
    <w:rsid w:val="0095756D"/>
    <w:rPr>
      <w:sz w:val="20"/>
      <w:szCs w:val="20"/>
    </w:rPr>
  </w:style>
  <w:style w:type="character" w:customStyle="1" w:styleId="af0">
    <w:name w:val="Текст примечания Знак"/>
    <w:basedOn w:val="a1"/>
    <w:link w:val="af"/>
    <w:uiPriority w:val="99"/>
    <w:semiHidden/>
    <w:rsid w:val="0095756D"/>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95756D"/>
    <w:rPr>
      <w:b/>
      <w:bCs/>
    </w:rPr>
  </w:style>
  <w:style w:type="character" w:customStyle="1" w:styleId="af2">
    <w:name w:val="Тема примечания Знак"/>
    <w:basedOn w:val="af0"/>
    <w:link w:val="af1"/>
    <w:uiPriority w:val="99"/>
    <w:semiHidden/>
    <w:rsid w:val="0095756D"/>
    <w:rPr>
      <w:rFonts w:ascii="Times New Roman" w:eastAsia="Times New Roman" w:hAnsi="Times New Roman" w:cs="Times New Roman"/>
      <w:b/>
      <w:bCs/>
      <w:sz w:val="20"/>
      <w:szCs w:val="20"/>
      <w:lang w:eastAsia="ru-RU"/>
    </w:rPr>
  </w:style>
  <w:style w:type="paragraph" w:styleId="af3">
    <w:name w:val="List Paragraph"/>
    <w:basedOn w:val="a0"/>
    <w:uiPriority w:val="34"/>
    <w:qFormat/>
    <w:rsid w:val="00226173"/>
    <w:pPr>
      <w:ind w:left="720"/>
      <w:contextualSpacing/>
    </w:pPr>
  </w:style>
  <w:style w:type="paragraph" w:styleId="2">
    <w:name w:val="Body Text 2"/>
    <w:basedOn w:val="a0"/>
    <w:link w:val="20"/>
    <w:uiPriority w:val="99"/>
    <w:semiHidden/>
    <w:unhideWhenUsed/>
    <w:rsid w:val="00412A52"/>
    <w:pPr>
      <w:spacing w:after="120" w:line="480" w:lineRule="auto"/>
    </w:pPr>
  </w:style>
  <w:style w:type="character" w:customStyle="1" w:styleId="20">
    <w:name w:val="Основной текст 2 Знак"/>
    <w:basedOn w:val="a1"/>
    <w:link w:val="2"/>
    <w:uiPriority w:val="99"/>
    <w:semiHidden/>
    <w:rsid w:val="00412A52"/>
    <w:rPr>
      <w:rFonts w:ascii="Times New Roman" w:eastAsia="Times New Roman" w:hAnsi="Times New Roman" w:cs="Times New Roman"/>
      <w:sz w:val="24"/>
      <w:szCs w:val="24"/>
      <w:lang w:eastAsia="ru-RU"/>
    </w:rPr>
  </w:style>
  <w:style w:type="paragraph" w:customStyle="1" w:styleId="a">
    <w:name w:val="Нумерация"/>
    <w:basedOn w:val="a0"/>
    <w:autoRedefine/>
    <w:rsid w:val="00412A52"/>
    <w:pPr>
      <w:numPr>
        <w:numId w:val="8"/>
      </w:numPr>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2707</Words>
  <Characters>15435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mgorbunov</dc:creator>
  <cp:lastModifiedBy>Аббасова Карина В.</cp:lastModifiedBy>
  <cp:revision>3</cp:revision>
  <cp:lastPrinted>2017-08-21T11:16:00Z</cp:lastPrinted>
  <dcterms:created xsi:type="dcterms:W3CDTF">2017-08-28T09:54:00Z</dcterms:created>
  <dcterms:modified xsi:type="dcterms:W3CDTF">2017-09-12T10:43:00Z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44529280</vt:i4>
  </property>
  <property fmtid="{D5CDD505-2E9C-101B-9397-08002B2CF9AE}" pid="3" name="_NewReviewCycle">
    <vt:lpwstr/>
  </property>
  <property fmtid="{D5CDD505-2E9C-101B-9397-08002B2CF9AE}" pid="4" name="_EmailSubject">
    <vt:lpwstr>Типовой договор поставки</vt:lpwstr>
  </property>
  <property fmtid="{D5CDD505-2E9C-101B-9397-08002B2CF9AE}" pid="5" name="_AuthorEmail">
    <vt:lpwstr>ESBaranova@victoria-group.ru</vt:lpwstr>
  </property>
  <property fmtid="{D5CDD505-2E9C-101B-9397-08002B2CF9AE}" pid="6" name="_AuthorEmailDisplayName">
    <vt:lpwstr>Баранова Елена С.</vt:lpwstr>
  </property>
  <property fmtid="{D5CDD505-2E9C-101B-9397-08002B2CF9AE}" pid="7" name="_PreviousAdHocReviewCycleID">
    <vt:i4>-2062896457</vt:i4>
  </property>
</Properties>
</file>